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82" w:rsidRPr="00E82882" w:rsidRDefault="00E82882" w:rsidP="00E82882">
      <w:pPr>
        <w:tabs>
          <w:tab w:val="left" w:pos="240"/>
          <w:tab w:val="center" w:pos="4964"/>
          <w:tab w:val="left" w:pos="7560"/>
        </w:tabs>
        <w:ind w:right="-6"/>
        <w:jc w:val="center"/>
        <w:rPr>
          <w:b/>
          <w:sz w:val="14"/>
          <w:szCs w:val="14"/>
          <w:lang w:val="uk-UA"/>
        </w:rPr>
      </w:pPr>
      <w:r>
        <w:rPr>
          <w:b/>
          <w:sz w:val="14"/>
          <w:szCs w:val="14"/>
          <w:lang w:val="uk-UA"/>
        </w:rPr>
        <w:t xml:space="preserve">         </w:t>
      </w:r>
      <w:r w:rsidRPr="00E82882">
        <w:rPr>
          <w:b/>
          <w:noProof/>
          <w:sz w:val="14"/>
          <w:szCs w:val="14"/>
        </w:rPr>
        <w:drawing>
          <wp:inline distT="0" distB="0" distL="0" distR="0" wp14:anchorId="5772F607" wp14:editId="7055467A">
            <wp:extent cx="572770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882" w:rsidRPr="00E82882" w:rsidRDefault="00E82882" w:rsidP="00E82882">
      <w:pPr>
        <w:tabs>
          <w:tab w:val="left" w:pos="240"/>
          <w:tab w:val="center" w:pos="4964"/>
          <w:tab w:val="left" w:pos="7560"/>
        </w:tabs>
        <w:ind w:right="-6"/>
        <w:rPr>
          <w:b/>
          <w:sz w:val="16"/>
          <w:szCs w:val="16"/>
          <w:lang w:val="uk-UA"/>
        </w:rPr>
      </w:pPr>
      <w:r w:rsidRPr="00E82882">
        <w:rPr>
          <w:b/>
          <w:sz w:val="14"/>
          <w:szCs w:val="14"/>
          <w:lang w:val="uk-UA"/>
        </w:rPr>
        <w:t xml:space="preserve">                  </w:t>
      </w:r>
      <w:r w:rsidRPr="00E82882">
        <w:rPr>
          <w:b/>
          <w:sz w:val="16"/>
          <w:szCs w:val="16"/>
          <w:lang w:val="uk-UA"/>
        </w:rPr>
        <w:t>РЕСПУБЛІКА КРИМ</w:t>
      </w:r>
      <w:r w:rsidRPr="00E82882">
        <w:rPr>
          <w:b/>
          <w:sz w:val="16"/>
          <w:szCs w:val="16"/>
        </w:rPr>
        <w:tab/>
        <w:t xml:space="preserve">                         РЕСПУБЛИКА КРЫМ</w:t>
      </w:r>
      <w:r w:rsidRPr="00E82882">
        <w:rPr>
          <w:b/>
          <w:sz w:val="16"/>
          <w:szCs w:val="16"/>
        </w:rPr>
        <w:tab/>
        <w:t xml:space="preserve"> </w:t>
      </w:r>
      <w:r w:rsidRPr="00E82882">
        <w:rPr>
          <w:b/>
          <w:sz w:val="16"/>
          <w:szCs w:val="16"/>
          <w:lang w:val="uk-UA"/>
        </w:rPr>
        <w:t>КЪЫРЫМ ДЖУМХУРИЕТИ</w:t>
      </w:r>
    </w:p>
    <w:p w:rsidR="00E82882" w:rsidRPr="00E82882" w:rsidRDefault="00E82882" w:rsidP="00E82882">
      <w:pPr>
        <w:tabs>
          <w:tab w:val="center" w:pos="4964"/>
          <w:tab w:val="left" w:pos="7560"/>
        </w:tabs>
        <w:ind w:right="-6"/>
        <w:rPr>
          <w:b/>
          <w:sz w:val="16"/>
          <w:szCs w:val="16"/>
        </w:rPr>
      </w:pPr>
      <w:r w:rsidRPr="00E82882">
        <w:rPr>
          <w:b/>
          <w:sz w:val="16"/>
          <w:szCs w:val="16"/>
          <w:lang w:val="uk-UA"/>
        </w:rPr>
        <w:t xml:space="preserve">             БАХЧИСАРАЙСЬКИЙ РАЙОН</w:t>
      </w:r>
      <w:r w:rsidRPr="00E82882">
        <w:rPr>
          <w:b/>
          <w:sz w:val="16"/>
          <w:szCs w:val="16"/>
        </w:rPr>
        <w:tab/>
        <w:t xml:space="preserve">                          БАХЧИСАРАЙСКИЙ РАЙОН</w:t>
      </w:r>
      <w:r w:rsidRPr="00E82882">
        <w:rPr>
          <w:b/>
          <w:sz w:val="16"/>
          <w:szCs w:val="16"/>
        </w:rPr>
        <w:tab/>
        <w:t xml:space="preserve"> БАГЪЧАСАРАЙ БОЛЮГИ </w:t>
      </w:r>
    </w:p>
    <w:p w:rsidR="00E82882" w:rsidRPr="00E82882" w:rsidRDefault="00E82882" w:rsidP="00E82882">
      <w:pPr>
        <w:tabs>
          <w:tab w:val="center" w:pos="4964"/>
          <w:tab w:val="left" w:pos="7560"/>
        </w:tabs>
        <w:ind w:right="-6"/>
        <w:rPr>
          <w:b/>
          <w:sz w:val="16"/>
          <w:szCs w:val="16"/>
        </w:rPr>
      </w:pPr>
      <w:r w:rsidRPr="00E82882">
        <w:rPr>
          <w:b/>
          <w:sz w:val="16"/>
          <w:szCs w:val="16"/>
          <w:lang w:val="uk-UA"/>
        </w:rPr>
        <w:t xml:space="preserve">                         АДМІНІСТРАЦІЯ</w:t>
      </w:r>
      <w:r w:rsidRPr="00E82882">
        <w:rPr>
          <w:b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E82882" w:rsidRPr="00E82882" w:rsidRDefault="00E82882" w:rsidP="00E82882">
      <w:pPr>
        <w:tabs>
          <w:tab w:val="center" w:pos="4964"/>
        </w:tabs>
        <w:ind w:right="-6"/>
        <w:rPr>
          <w:b/>
          <w:sz w:val="16"/>
          <w:szCs w:val="16"/>
        </w:rPr>
      </w:pPr>
      <w:r w:rsidRPr="00E82882">
        <w:rPr>
          <w:b/>
          <w:sz w:val="16"/>
          <w:szCs w:val="16"/>
          <w:lang w:val="uk-UA"/>
        </w:rPr>
        <w:t>УГЛІВСЬКОГО  СІЛЬСЬКОГО  ПОСЕЛЕННЯ</w:t>
      </w:r>
      <w:r w:rsidRPr="00E82882">
        <w:rPr>
          <w:b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E82882" w:rsidRPr="00E82882" w:rsidRDefault="00E82882" w:rsidP="00E82882">
      <w:pPr>
        <w:ind w:right="-6"/>
        <w:jc w:val="center"/>
        <w:rPr>
          <w:b/>
          <w:sz w:val="16"/>
          <w:szCs w:val="16"/>
        </w:rPr>
      </w:pPr>
    </w:p>
    <w:p w:rsidR="00E82882" w:rsidRPr="00E82882" w:rsidRDefault="00E82882" w:rsidP="00E82882">
      <w:pPr>
        <w:tabs>
          <w:tab w:val="left" w:pos="3105"/>
        </w:tabs>
        <w:jc w:val="center"/>
        <w:rPr>
          <w:sz w:val="28"/>
          <w:szCs w:val="28"/>
        </w:rPr>
      </w:pPr>
      <w:r w:rsidRPr="00E82882">
        <w:rPr>
          <w:sz w:val="28"/>
          <w:szCs w:val="28"/>
        </w:rPr>
        <w:t>ПОСТАНОВЛЕНИЕ</w:t>
      </w:r>
    </w:p>
    <w:p w:rsidR="00E82882" w:rsidRPr="00E82882" w:rsidRDefault="00E82882" w:rsidP="00E82882">
      <w:pPr>
        <w:tabs>
          <w:tab w:val="left" w:pos="6330"/>
        </w:tabs>
        <w:rPr>
          <w:sz w:val="28"/>
          <w:szCs w:val="28"/>
        </w:rPr>
      </w:pPr>
      <w:r w:rsidRPr="00E82882">
        <w:rPr>
          <w:sz w:val="28"/>
          <w:szCs w:val="28"/>
        </w:rPr>
        <w:t xml:space="preserve">от </w:t>
      </w:r>
      <w:r w:rsidR="00B95584">
        <w:rPr>
          <w:sz w:val="28"/>
          <w:szCs w:val="28"/>
        </w:rPr>
        <w:t>11</w:t>
      </w:r>
      <w:r w:rsidRPr="00E82882">
        <w:rPr>
          <w:sz w:val="28"/>
          <w:szCs w:val="28"/>
        </w:rPr>
        <w:t xml:space="preserve"> сентября 2017 года</w:t>
      </w:r>
      <w:r w:rsidRPr="00E82882">
        <w:rPr>
          <w:sz w:val="28"/>
          <w:szCs w:val="28"/>
        </w:rPr>
        <w:tab/>
      </w:r>
      <w:r w:rsidRPr="00E82882">
        <w:rPr>
          <w:sz w:val="28"/>
          <w:szCs w:val="28"/>
        </w:rPr>
        <w:tab/>
      </w:r>
      <w:r w:rsidRPr="00E82882">
        <w:rPr>
          <w:sz w:val="28"/>
          <w:szCs w:val="28"/>
        </w:rPr>
        <w:tab/>
      </w:r>
      <w:r w:rsidRPr="00E82882">
        <w:rPr>
          <w:sz w:val="28"/>
          <w:szCs w:val="28"/>
        </w:rPr>
        <w:tab/>
      </w:r>
      <w:r w:rsidRPr="00E82882">
        <w:rPr>
          <w:sz w:val="28"/>
          <w:szCs w:val="28"/>
        </w:rPr>
        <w:tab/>
        <w:t xml:space="preserve">№ </w:t>
      </w:r>
      <w:r w:rsidR="00B95584">
        <w:rPr>
          <w:sz w:val="28"/>
          <w:szCs w:val="28"/>
        </w:rPr>
        <w:t>100</w:t>
      </w:r>
    </w:p>
    <w:p w:rsidR="002F2A1E" w:rsidRDefault="002F2A1E" w:rsidP="002F2A1E">
      <w:pPr>
        <w:rPr>
          <w:sz w:val="28"/>
          <w:szCs w:val="28"/>
        </w:rPr>
      </w:pPr>
    </w:p>
    <w:p w:rsidR="00E82882" w:rsidRDefault="002F2A1E" w:rsidP="00E82882">
      <w:pPr>
        <w:rPr>
          <w:b/>
          <w:sz w:val="28"/>
          <w:szCs w:val="28"/>
        </w:rPr>
      </w:pPr>
      <w:r w:rsidRPr="00C65899">
        <w:rPr>
          <w:b/>
          <w:sz w:val="28"/>
          <w:szCs w:val="28"/>
        </w:rPr>
        <w:t xml:space="preserve">О признании </w:t>
      </w:r>
      <w:r w:rsidR="009F238B">
        <w:rPr>
          <w:b/>
          <w:sz w:val="28"/>
          <w:szCs w:val="28"/>
        </w:rPr>
        <w:t xml:space="preserve"> </w:t>
      </w:r>
      <w:r w:rsidR="00E82882">
        <w:rPr>
          <w:b/>
          <w:sz w:val="28"/>
          <w:szCs w:val="28"/>
        </w:rPr>
        <w:t xml:space="preserve">нежилого здания </w:t>
      </w:r>
    </w:p>
    <w:p w:rsidR="002F2A1E" w:rsidRPr="00C65899" w:rsidRDefault="00E82882" w:rsidP="002F2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аварийным и подлежащим сносу</w:t>
      </w:r>
    </w:p>
    <w:p w:rsidR="002F2A1E" w:rsidRDefault="002F2A1E" w:rsidP="002F2A1E">
      <w:pPr>
        <w:rPr>
          <w:sz w:val="28"/>
          <w:szCs w:val="28"/>
        </w:rPr>
      </w:pPr>
    </w:p>
    <w:p w:rsidR="002F2A1E" w:rsidRDefault="002F2A1E" w:rsidP="002F2A1E">
      <w:pPr>
        <w:rPr>
          <w:sz w:val="28"/>
          <w:szCs w:val="28"/>
        </w:rPr>
      </w:pPr>
    </w:p>
    <w:p w:rsidR="002F2A1E" w:rsidRDefault="009F238B" w:rsidP="00E82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 w:rsidR="00E82882">
        <w:rPr>
          <w:sz w:val="28"/>
          <w:szCs w:val="28"/>
        </w:rPr>
        <w:t>администрации Угловского сельского поселения от 30 июня 2017 года</w:t>
      </w:r>
      <w:r w:rsidR="00E82882" w:rsidRPr="00E82882">
        <w:rPr>
          <w:sz w:val="28"/>
          <w:szCs w:val="28"/>
        </w:rPr>
        <w:t xml:space="preserve"> № 70</w:t>
      </w:r>
      <w:r w:rsidR="00E82882">
        <w:rPr>
          <w:sz w:val="28"/>
          <w:szCs w:val="28"/>
        </w:rPr>
        <w:t xml:space="preserve"> «</w:t>
      </w:r>
      <w:r w:rsidR="00E82882" w:rsidRPr="00E82882">
        <w:rPr>
          <w:sz w:val="28"/>
          <w:szCs w:val="28"/>
        </w:rPr>
        <w:t xml:space="preserve">Об утверждении положения о порядке признания нежилых зданий и строений, расположенных на территории муниципального образования Угловское сельское поселение Бахчисарайского района Республики Крым, </w:t>
      </w:r>
      <w:proofErr w:type="gramStart"/>
      <w:r w:rsidR="00E82882" w:rsidRPr="00E82882">
        <w:rPr>
          <w:sz w:val="28"/>
          <w:szCs w:val="28"/>
        </w:rPr>
        <w:t>пригодными</w:t>
      </w:r>
      <w:proofErr w:type="gramEnd"/>
      <w:r w:rsidR="00E82882" w:rsidRPr="00E82882">
        <w:rPr>
          <w:sz w:val="28"/>
          <w:szCs w:val="28"/>
        </w:rPr>
        <w:t xml:space="preserve"> (непригодными) для дальнейшей эксплуатации</w:t>
      </w:r>
      <w:r w:rsidR="00E82882">
        <w:rPr>
          <w:sz w:val="28"/>
          <w:szCs w:val="28"/>
        </w:rPr>
        <w:t>»;</w:t>
      </w:r>
      <w:r w:rsidR="00332B6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F2A1E">
        <w:rPr>
          <w:sz w:val="28"/>
          <w:szCs w:val="28"/>
        </w:rPr>
        <w:t xml:space="preserve">а основании заключения </w:t>
      </w:r>
      <w:r w:rsidR="00E82882">
        <w:rPr>
          <w:sz w:val="28"/>
          <w:szCs w:val="28"/>
        </w:rPr>
        <w:t xml:space="preserve">комиссии </w:t>
      </w:r>
      <w:r w:rsidR="00E82882" w:rsidRPr="00E82882">
        <w:rPr>
          <w:sz w:val="28"/>
          <w:szCs w:val="28"/>
        </w:rPr>
        <w:t>по рассмотрению вопросов о признании нежилых зданий, строений, сооружений, находящихся на территории муниципального образования Угловское сельское поселение Бахчисарайского района Республики Крым, непригодными для дальнейшей эксплуатации</w:t>
      </w:r>
      <w:r w:rsidR="0072617D">
        <w:rPr>
          <w:sz w:val="28"/>
          <w:szCs w:val="28"/>
        </w:rPr>
        <w:t xml:space="preserve">, назначенной постановлением </w:t>
      </w:r>
      <w:r w:rsidR="00E82882">
        <w:rPr>
          <w:sz w:val="28"/>
          <w:szCs w:val="28"/>
        </w:rPr>
        <w:t>а</w:t>
      </w:r>
      <w:r w:rsidR="0072617D">
        <w:rPr>
          <w:sz w:val="28"/>
          <w:szCs w:val="28"/>
        </w:rPr>
        <w:t xml:space="preserve">дминистрации </w:t>
      </w:r>
      <w:r w:rsidR="00E82882">
        <w:rPr>
          <w:sz w:val="28"/>
          <w:szCs w:val="28"/>
        </w:rPr>
        <w:t>Угловского</w:t>
      </w:r>
      <w:r w:rsidR="0072617D">
        <w:rPr>
          <w:sz w:val="28"/>
          <w:szCs w:val="28"/>
        </w:rPr>
        <w:t xml:space="preserve"> сельского поселения от </w:t>
      </w:r>
      <w:r w:rsidR="00E82882">
        <w:rPr>
          <w:sz w:val="28"/>
          <w:szCs w:val="28"/>
        </w:rPr>
        <w:t>30 июня 2017 года</w:t>
      </w:r>
      <w:r w:rsidR="00CD5281">
        <w:rPr>
          <w:sz w:val="28"/>
          <w:szCs w:val="28"/>
        </w:rPr>
        <w:t xml:space="preserve"> № </w:t>
      </w:r>
      <w:r w:rsidR="00E82882">
        <w:rPr>
          <w:sz w:val="28"/>
          <w:szCs w:val="28"/>
        </w:rPr>
        <w:t>71,</w:t>
      </w:r>
      <w:r w:rsidR="00E32D7C">
        <w:rPr>
          <w:sz w:val="28"/>
          <w:szCs w:val="28"/>
        </w:rPr>
        <w:t xml:space="preserve"> от </w:t>
      </w:r>
      <w:r w:rsidR="00E82882">
        <w:rPr>
          <w:sz w:val="28"/>
          <w:szCs w:val="28"/>
        </w:rPr>
        <w:t>08.09.2017</w:t>
      </w:r>
      <w:r w:rsidR="00E32D7C">
        <w:rPr>
          <w:sz w:val="28"/>
          <w:szCs w:val="28"/>
        </w:rPr>
        <w:t xml:space="preserve"> года № </w:t>
      </w:r>
      <w:r w:rsidR="00E82882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B95584">
        <w:rPr>
          <w:sz w:val="28"/>
          <w:szCs w:val="28"/>
        </w:rPr>
        <w:t xml:space="preserve"> </w:t>
      </w:r>
    </w:p>
    <w:p w:rsidR="00E82882" w:rsidRDefault="00E82882" w:rsidP="00E82882">
      <w:pPr>
        <w:ind w:firstLine="708"/>
        <w:jc w:val="both"/>
        <w:rPr>
          <w:sz w:val="28"/>
          <w:szCs w:val="28"/>
        </w:rPr>
      </w:pPr>
    </w:p>
    <w:p w:rsidR="00CD5281" w:rsidRDefault="00CD5281" w:rsidP="002F2A1E">
      <w:pPr>
        <w:rPr>
          <w:b/>
          <w:sz w:val="28"/>
          <w:szCs w:val="28"/>
        </w:rPr>
      </w:pPr>
      <w:r w:rsidRPr="00CD5281">
        <w:rPr>
          <w:b/>
          <w:sz w:val="28"/>
          <w:szCs w:val="28"/>
        </w:rPr>
        <w:t>ПОСТАНОВЛЯЮ:</w:t>
      </w:r>
    </w:p>
    <w:p w:rsidR="00B95584" w:rsidRPr="00CD5281" w:rsidRDefault="00B95584" w:rsidP="002F2A1E">
      <w:pPr>
        <w:rPr>
          <w:b/>
          <w:sz w:val="28"/>
          <w:szCs w:val="28"/>
        </w:rPr>
      </w:pPr>
    </w:p>
    <w:p w:rsidR="00CD5281" w:rsidRDefault="009F238B" w:rsidP="00E8288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1.При</w:t>
      </w:r>
      <w:r w:rsidR="00E32D7C">
        <w:rPr>
          <w:sz w:val="28"/>
          <w:szCs w:val="28"/>
        </w:rPr>
        <w:t xml:space="preserve">знать </w:t>
      </w:r>
      <w:r w:rsidR="00E82882">
        <w:rPr>
          <w:sz w:val="28"/>
          <w:szCs w:val="28"/>
        </w:rPr>
        <w:t xml:space="preserve">нежилое здание, </w:t>
      </w:r>
      <w:r>
        <w:rPr>
          <w:sz w:val="28"/>
          <w:szCs w:val="28"/>
        </w:rPr>
        <w:t>расположенн</w:t>
      </w:r>
      <w:r w:rsidR="00E82882">
        <w:rPr>
          <w:sz w:val="28"/>
          <w:szCs w:val="28"/>
        </w:rPr>
        <w:t xml:space="preserve">ое  по адресу: </w:t>
      </w:r>
      <w:proofErr w:type="gramStart"/>
      <w:r w:rsidR="00E82882">
        <w:rPr>
          <w:sz w:val="28"/>
          <w:szCs w:val="28"/>
        </w:rPr>
        <w:t>Республика Крым, Бахчисарайский район, с. Угловое, ул. Ленина, д. № 108</w:t>
      </w:r>
      <w:r w:rsidR="00E32D7C">
        <w:rPr>
          <w:sz w:val="28"/>
          <w:szCs w:val="28"/>
        </w:rPr>
        <w:t xml:space="preserve">, </w:t>
      </w:r>
      <w:r w:rsidRPr="00E82882">
        <w:rPr>
          <w:b/>
          <w:sz w:val="28"/>
          <w:szCs w:val="28"/>
        </w:rPr>
        <w:t>аварийным и подлежащим сносу</w:t>
      </w:r>
      <w:r w:rsidR="00405254" w:rsidRPr="00E82882">
        <w:rPr>
          <w:b/>
          <w:sz w:val="28"/>
          <w:szCs w:val="28"/>
        </w:rPr>
        <w:t>.</w:t>
      </w:r>
      <w:proofErr w:type="gramEnd"/>
    </w:p>
    <w:p w:rsidR="00B95584" w:rsidRPr="00B95584" w:rsidRDefault="00B95584" w:rsidP="00B95584">
      <w:pPr>
        <w:pStyle w:val="a5"/>
        <w:spacing w:line="360" w:lineRule="exact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</w:t>
      </w:r>
      <w:r w:rsidRPr="00B955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Данное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Pr="00B955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Угловского сельского совета Бахчисарайского района Республики Крым.</w:t>
      </w:r>
    </w:p>
    <w:p w:rsidR="00E32D7C" w:rsidRDefault="00B95584" w:rsidP="00B95584">
      <w:pPr>
        <w:pStyle w:val="a5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 </w:t>
      </w:r>
      <w:proofErr w:type="gramStart"/>
      <w:r w:rsidRPr="00B955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</w:t>
      </w:r>
      <w:proofErr w:type="gramEnd"/>
      <w:r w:rsidRPr="00B955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исполнением настоящего Постановления </w:t>
      </w:r>
      <w:r w:rsidR="0013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оставляю за собой</w:t>
      </w:r>
      <w:bookmarkStart w:id="0" w:name="_GoBack"/>
      <w:bookmarkEnd w:id="0"/>
      <w:r w:rsidRPr="00B955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2C22B9" w:rsidRDefault="002C22B9" w:rsidP="00E32D7C">
      <w:pPr>
        <w:rPr>
          <w:sz w:val="28"/>
          <w:szCs w:val="28"/>
        </w:rPr>
      </w:pPr>
    </w:p>
    <w:p w:rsidR="002C22B9" w:rsidRDefault="002C22B9" w:rsidP="002236C5">
      <w:pPr>
        <w:rPr>
          <w:sz w:val="28"/>
          <w:szCs w:val="28"/>
        </w:rPr>
      </w:pPr>
    </w:p>
    <w:p w:rsidR="002236C5" w:rsidRDefault="002236C5" w:rsidP="002236C5">
      <w:pPr>
        <w:rPr>
          <w:sz w:val="28"/>
          <w:szCs w:val="28"/>
        </w:rPr>
      </w:pPr>
    </w:p>
    <w:p w:rsidR="00B95584" w:rsidRDefault="00B04C2A" w:rsidP="002F2A1E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B95584">
        <w:rPr>
          <w:sz w:val="28"/>
          <w:szCs w:val="28"/>
        </w:rPr>
        <w:t xml:space="preserve"> администрации </w:t>
      </w:r>
    </w:p>
    <w:p w:rsidR="00B95584" w:rsidRDefault="00B95584" w:rsidP="002F2A1E">
      <w:pPr>
        <w:rPr>
          <w:sz w:val="28"/>
          <w:szCs w:val="28"/>
        </w:rPr>
      </w:pPr>
      <w:r>
        <w:rPr>
          <w:sz w:val="28"/>
          <w:szCs w:val="28"/>
        </w:rPr>
        <w:t>Угловского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</w:t>
      </w:r>
      <w:r w:rsidR="00B04C2A">
        <w:rPr>
          <w:sz w:val="28"/>
          <w:szCs w:val="28"/>
        </w:rPr>
        <w:t>В. Бутова</w:t>
      </w:r>
    </w:p>
    <w:p w:rsidR="00CD5281" w:rsidRDefault="00CD5281" w:rsidP="002F2A1E">
      <w:pPr>
        <w:rPr>
          <w:sz w:val="28"/>
          <w:szCs w:val="28"/>
        </w:rPr>
      </w:pPr>
    </w:p>
    <w:p w:rsidR="00702B77" w:rsidRPr="00B95584" w:rsidRDefault="00B9558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Ип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Стравкина</w:t>
      </w:r>
      <w:proofErr w:type="spellEnd"/>
      <w:r>
        <w:rPr>
          <w:sz w:val="20"/>
          <w:szCs w:val="20"/>
        </w:rPr>
        <w:t xml:space="preserve"> Е.С.</w:t>
      </w:r>
    </w:p>
    <w:sectPr w:rsidR="00702B77" w:rsidRPr="00B95584" w:rsidSect="00E8288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1E"/>
    <w:rsid w:val="00033001"/>
    <w:rsid w:val="00060376"/>
    <w:rsid w:val="00082CD5"/>
    <w:rsid w:val="000A3DAB"/>
    <w:rsid w:val="000B02EC"/>
    <w:rsid w:val="000B2DB0"/>
    <w:rsid w:val="000E788B"/>
    <w:rsid w:val="00107077"/>
    <w:rsid w:val="0011198C"/>
    <w:rsid w:val="001139DF"/>
    <w:rsid w:val="001165AB"/>
    <w:rsid w:val="001212A8"/>
    <w:rsid w:val="001316DD"/>
    <w:rsid w:val="00131D96"/>
    <w:rsid w:val="00135F0C"/>
    <w:rsid w:val="0015051C"/>
    <w:rsid w:val="0016464F"/>
    <w:rsid w:val="00186564"/>
    <w:rsid w:val="001871E2"/>
    <w:rsid w:val="001B0EFF"/>
    <w:rsid w:val="001B56D6"/>
    <w:rsid w:val="001C00C0"/>
    <w:rsid w:val="001D7C53"/>
    <w:rsid w:val="001F358D"/>
    <w:rsid w:val="002049F4"/>
    <w:rsid w:val="00210749"/>
    <w:rsid w:val="002163A3"/>
    <w:rsid w:val="002236C5"/>
    <w:rsid w:val="00236C0D"/>
    <w:rsid w:val="00247953"/>
    <w:rsid w:val="002702BC"/>
    <w:rsid w:val="00287169"/>
    <w:rsid w:val="002A04C4"/>
    <w:rsid w:val="002A310D"/>
    <w:rsid w:val="002B2114"/>
    <w:rsid w:val="002B3D55"/>
    <w:rsid w:val="002C22B9"/>
    <w:rsid w:val="002D1C98"/>
    <w:rsid w:val="002E7393"/>
    <w:rsid w:val="002F2A1E"/>
    <w:rsid w:val="00332B68"/>
    <w:rsid w:val="00337F9F"/>
    <w:rsid w:val="003428C3"/>
    <w:rsid w:val="00345DC4"/>
    <w:rsid w:val="00355678"/>
    <w:rsid w:val="00362D2A"/>
    <w:rsid w:val="00363BDA"/>
    <w:rsid w:val="0038130A"/>
    <w:rsid w:val="0038228C"/>
    <w:rsid w:val="00391A1B"/>
    <w:rsid w:val="003B4248"/>
    <w:rsid w:val="003C4F97"/>
    <w:rsid w:val="003D5B45"/>
    <w:rsid w:val="003E03F1"/>
    <w:rsid w:val="003F2A6E"/>
    <w:rsid w:val="004024C0"/>
    <w:rsid w:val="00405254"/>
    <w:rsid w:val="00420E3B"/>
    <w:rsid w:val="00451419"/>
    <w:rsid w:val="004717FE"/>
    <w:rsid w:val="00476C57"/>
    <w:rsid w:val="00495441"/>
    <w:rsid w:val="004B5E1F"/>
    <w:rsid w:val="004B75EA"/>
    <w:rsid w:val="004C1B1E"/>
    <w:rsid w:val="004C6112"/>
    <w:rsid w:val="004C7C5B"/>
    <w:rsid w:val="004E53CC"/>
    <w:rsid w:val="004F3BC7"/>
    <w:rsid w:val="0050559B"/>
    <w:rsid w:val="00521CB5"/>
    <w:rsid w:val="00527AF4"/>
    <w:rsid w:val="005319A0"/>
    <w:rsid w:val="005553F5"/>
    <w:rsid w:val="005903F0"/>
    <w:rsid w:val="005B2F0C"/>
    <w:rsid w:val="005C02E5"/>
    <w:rsid w:val="005C509F"/>
    <w:rsid w:val="005D32E2"/>
    <w:rsid w:val="005D5D19"/>
    <w:rsid w:val="00605320"/>
    <w:rsid w:val="00617F60"/>
    <w:rsid w:val="00624FE3"/>
    <w:rsid w:val="006340F2"/>
    <w:rsid w:val="006551EC"/>
    <w:rsid w:val="0068414E"/>
    <w:rsid w:val="006A0885"/>
    <w:rsid w:val="006B092C"/>
    <w:rsid w:val="006E4BF5"/>
    <w:rsid w:val="006F4E9E"/>
    <w:rsid w:val="006F78EE"/>
    <w:rsid w:val="00702B77"/>
    <w:rsid w:val="0071263E"/>
    <w:rsid w:val="0072617D"/>
    <w:rsid w:val="00753416"/>
    <w:rsid w:val="0076250B"/>
    <w:rsid w:val="00765A14"/>
    <w:rsid w:val="007B6BAF"/>
    <w:rsid w:val="00822ED8"/>
    <w:rsid w:val="00825767"/>
    <w:rsid w:val="00825BD6"/>
    <w:rsid w:val="00832161"/>
    <w:rsid w:val="00833F54"/>
    <w:rsid w:val="0088075B"/>
    <w:rsid w:val="00882DC1"/>
    <w:rsid w:val="0088449B"/>
    <w:rsid w:val="008A3AB4"/>
    <w:rsid w:val="008B4E79"/>
    <w:rsid w:val="008B5651"/>
    <w:rsid w:val="008D1BF4"/>
    <w:rsid w:val="008D203A"/>
    <w:rsid w:val="008E24EB"/>
    <w:rsid w:val="008E38B9"/>
    <w:rsid w:val="008F4EC8"/>
    <w:rsid w:val="00906219"/>
    <w:rsid w:val="009173A6"/>
    <w:rsid w:val="0093248A"/>
    <w:rsid w:val="00932B67"/>
    <w:rsid w:val="0093388D"/>
    <w:rsid w:val="009477A0"/>
    <w:rsid w:val="0095111A"/>
    <w:rsid w:val="009955FD"/>
    <w:rsid w:val="009C6FF3"/>
    <w:rsid w:val="009D2046"/>
    <w:rsid w:val="009F238B"/>
    <w:rsid w:val="009F7089"/>
    <w:rsid w:val="00A04B78"/>
    <w:rsid w:val="00A5242D"/>
    <w:rsid w:val="00A54668"/>
    <w:rsid w:val="00A5651A"/>
    <w:rsid w:val="00A569A0"/>
    <w:rsid w:val="00A9119D"/>
    <w:rsid w:val="00AA1E5E"/>
    <w:rsid w:val="00AA21C2"/>
    <w:rsid w:val="00AA6D45"/>
    <w:rsid w:val="00AA79AA"/>
    <w:rsid w:val="00AC04D6"/>
    <w:rsid w:val="00AC71AE"/>
    <w:rsid w:val="00B02E1E"/>
    <w:rsid w:val="00B04C2A"/>
    <w:rsid w:val="00B229BC"/>
    <w:rsid w:val="00B40BA6"/>
    <w:rsid w:val="00B466A6"/>
    <w:rsid w:val="00B71F6B"/>
    <w:rsid w:val="00B722D0"/>
    <w:rsid w:val="00B8308B"/>
    <w:rsid w:val="00B95584"/>
    <w:rsid w:val="00BC6C0A"/>
    <w:rsid w:val="00BD6E8B"/>
    <w:rsid w:val="00BE1177"/>
    <w:rsid w:val="00BF304F"/>
    <w:rsid w:val="00BF5069"/>
    <w:rsid w:val="00C104AA"/>
    <w:rsid w:val="00C14C22"/>
    <w:rsid w:val="00C15210"/>
    <w:rsid w:val="00C244D0"/>
    <w:rsid w:val="00C312D1"/>
    <w:rsid w:val="00C3680E"/>
    <w:rsid w:val="00C467E7"/>
    <w:rsid w:val="00C65899"/>
    <w:rsid w:val="00C77C0F"/>
    <w:rsid w:val="00C90D79"/>
    <w:rsid w:val="00CB79E5"/>
    <w:rsid w:val="00CC4282"/>
    <w:rsid w:val="00CD5281"/>
    <w:rsid w:val="00CF6861"/>
    <w:rsid w:val="00D1127D"/>
    <w:rsid w:val="00D23968"/>
    <w:rsid w:val="00D30DF4"/>
    <w:rsid w:val="00D36BCD"/>
    <w:rsid w:val="00DD495A"/>
    <w:rsid w:val="00DE4569"/>
    <w:rsid w:val="00DE4FF3"/>
    <w:rsid w:val="00DF4AA0"/>
    <w:rsid w:val="00DF63C7"/>
    <w:rsid w:val="00E32D7C"/>
    <w:rsid w:val="00E41248"/>
    <w:rsid w:val="00E55E3B"/>
    <w:rsid w:val="00E621C8"/>
    <w:rsid w:val="00E677D9"/>
    <w:rsid w:val="00E71EC5"/>
    <w:rsid w:val="00E73832"/>
    <w:rsid w:val="00E82882"/>
    <w:rsid w:val="00E878FF"/>
    <w:rsid w:val="00E96878"/>
    <w:rsid w:val="00EE1E41"/>
    <w:rsid w:val="00EF464D"/>
    <w:rsid w:val="00EF6010"/>
    <w:rsid w:val="00F03282"/>
    <w:rsid w:val="00F17480"/>
    <w:rsid w:val="00F22F83"/>
    <w:rsid w:val="00F425DE"/>
    <w:rsid w:val="00F50493"/>
    <w:rsid w:val="00F5246C"/>
    <w:rsid w:val="00F55781"/>
    <w:rsid w:val="00F625A9"/>
    <w:rsid w:val="00F6331D"/>
    <w:rsid w:val="00F66CDC"/>
    <w:rsid w:val="00F83A4D"/>
    <w:rsid w:val="00FA2AB6"/>
    <w:rsid w:val="00FB251C"/>
    <w:rsid w:val="00FB3776"/>
    <w:rsid w:val="00FB669A"/>
    <w:rsid w:val="00FF3B84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A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E32D7C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A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E32D7C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Microsoft</cp:lastModifiedBy>
  <cp:revision>6</cp:revision>
  <cp:lastPrinted>2017-09-27T08:49:00Z</cp:lastPrinted>
  <dcterms:created xsi:type="dcterms:W3CDTF">2017-09-27T08:40:00Z</dcterms:created>
  <dcterms:modified xsi:type="dcterms:W3CDTF">2017-09-27T08:51:00Z</dcterms:modified>
</cp:coreProperties>
</file>