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D76B6A">
      <w:pPr>
        <w:tabs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</w:t>
      </w:r>
      <w:r w:rsidR="00B45AA0">
        <w:rPr>
          <w:lang w:val="uk-UA"/>
        </w:rPr>
        <w:t xml:space="preserve">    </w:t>
      </w:r>
      <w:r w:rsidR="004301A8">
        <w:rPr>
          <w:lang w:val="uk-UA"/>
        </w:rPr>
        <w:t xml:space="preserve">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162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15" cy="73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871F8" w:rsidRDefault="004301A8" w:rsidP="00E871F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73A8D" w:rsidRDefault="00473A8D" w:rsidP="009F3D65">
      <w:pPr>
        <w:tabs>
          <w:tab w:val="left" w:pos="960"/>
        </w:tabs>
        <w:jc w:val="center"/>
        <w:rPr>
          <w:sz w:val="28"/>
          <w:szCs w:val="28"/>
        </w:rPr>
      </w:pPr>
    </w:p>
    <w:p w:rsidR="004301A8" w:rsidRDefault="004301A8" w:rsidP="009F3D65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12D0D" w:rsidRPr="00542F2A" w:rsidRDefault="0020391A" w:rsidP="00542F2A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A06559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A63B2B" w:rsidRPr="00E871F8" w:rsidRDefault="004301A8" w:rsidP="00E871F8">
      <w:pPr>
        <w:pStyle w:val="3"/>
        <w:tabs>
          <w:tab w:val="left" w:pos="9356"/>
        </w:tabs>
        <w:ind w:right="425"/>
        <w:rPr>
          <w:b/>
          <w:sz w:val="28"/>
          <w:szCs w:val="28"/>
        </w:rPr>
      </w:pPr>
      <w:r w:rsidRPr="00542F2A">
        <w:rPr>
          <w:b/>
          <w:sz w:val="28"/>
          <w:szCs w:val="28"/>
        </w:rPr>
        <w:t>«</w:t>
      </w:r>
      <w:r w:rsidR="00A03502" w:rsidRPr="00542F2A">
        <w:rPr>
          <w:b/>
          <w:sz w:val="28"/>
          <w:szCs w:val="28"/>
        </w:rPr>
        <w:t>2</w:t>
      </w:r>
      <w:r w:rsidR="00091075" w:rsidRPr="00542F2A">
        <w:rPr>
          <w:b/>
          <w:sz w:val="28"/>
          <w:szCs w:val="28"/>
        </w:rPr>
        <w:t>7</w:t>
      </w:r>
      <w:r w:rsidRPr="00542F2A">
        <w:rPr>
          <w:b/>
          <w:sz w:val="28"/>
          <w:szCs w:val="28"/>
        </w:rPr>
        <w:t xml:space="preserve">» </w:t>
      </w:r>
      <w:r w:rsidR="00091075" w:rsidRPr="00542F2A">
        <w:rPr>
          <w:b/>
          <w:sz w:val="28"/>
          <w:szCs w:val="28"/>
        </w:rPr>
        <w:t>апреля</w:t>
      </w:r>
      <w:r w:rsidR="00217CE8" w:rsidRPr="00542F2A">
        <w:rPr>
          <w:b/>
          <w:sz w:val="28"/>
          <w:szCs w:val="28"/>
        </w:rPr>
        <w:t xml:space="preserve"> </w:t>
      </w:r>
      <w:r w:rsidRPr="00542F2A">
        <w:rPr>
          <w:b/>
          <w:sz w:val="28"/>
          <w:szCs w:val="28"/>
        </w:rPr>
        <w:t>201</w:t>
      </w:r>
      <w:r w:rsidR="00A03502" w:rsidRPr="00542F2A">
        <w:rPr>
          <w:b/>
          <w:sz w:val="28"/>
          <w:szCs w:val="28"/>
        </w:rPr>
        <w:t>6</w:t>
      </w:r>
      <w:r w:rsidRPr="00542F2A">
        <w:rPr>
          <w:b/>
          <w:sz w:val="28"/>
          <w:szCs w:val="28"/>
        </w:rPr>
        <w:t xml:space="preserve">г.                                                     </w:t>
      </w:r>
      <w:r w:rsidR="00542F2A">
        <w:rPr>
          <w:b/>
          <w:sz w:val="28"/>
          <w:szCs w:val="28"/>
        </w:rPr>
        <w:t xml:space="preserve">               </w:t>
      </w:r>
      <w:r w:rsidR="00A03502" w:rsidRPr="00542F2A">
        <w:rPr>
          <w:b/>
          <w:sz w:val="28"/>
          <w:szCs w:val="28"/>
        </w:rPr>
        <w:t xml:space="preserve">    </w:t>
      </w:r>
      <w:r w:rsidR="00473A8D">
        <w:rPr>
          <w:b/>
          <w:sz w:val="28"/>
          <w:szCs w:val="28"/>
        </w:rPr>
        <w:t xml:space="preserve">   </w:t>
      </w:r>
      <w:r w:rsidR="00A03502" w:rsidRPr="00542F2A">
        <w:rPr>
          <w:b/>
          <w:sz w:val="28"/>
          <w:szCs w:val="28"/>
        </w:rPr>
        <w:t xml:space="preserve">     </w:t>
      </w:r>
      <w:r w:rsidRPr="00542F2A">
        <w:rPr>
          <w:b/>
          <w:sz w:val="28"/>
          <w:szCs w:val="28"/>
        </w:rPr>
        <w:t xml:space="preserve">          </w:t>
      </w:r>
      <w:r w:rsidR="00091075" w:rsidRPr="00542F2A">
        <w:rPr>
          <w:b/>
          <w:sz w:val="28"/>
          <w:szCs w:val="28"/>
        </w:rPr>
        <w:t xml:space="preserve">  </w:t>
      </w:r>
      <w:r w:rsidRPr="00542F2A">
        <w:rPr>
          <w:b/>
          <w:sz w:val="28"/>
          <w:szCs w:val="28"/>
        </w:rPr>
        <w:t xml:space="preserve">№ </w:t>
      </w:r>
      <w:r w:rsidR="00473A8D">
        <w:rPr>
          <w:b/>
          <w:sz w:val="28"/>
          <w:szCs w:val="28"/>
        </w:rPr>
        <w:t>284</w:t>
      </w:r>
    </w:p>
    <w:p w:rsidR="00E871F8" w:rsidRDefault="00E871F8" w:rsidP="00A63B2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473A8D" w:rsidRDefault="00A63B2B" w:rsidP="00A63B2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871F8">
        <w:rPr>
          <w:b w:val="0"/>
          <w:i/>
          <w:sz w:val="24"/>
          <w:szCs w:val="24"/>
        </w:rPr>
        <w:t>О внесении изменений решение 6-ой сессии</w:t>
      </w:r>
      <w:r w:rsidR="00473A8D">
        <w:rPr>
          <w:b w:val="0"/>
          <w:i/>
          <w:sz w:val="24"/>
          <w:szCs w:val="24"/>
        </w:rPr>
        <w:t xml:space="preserve"> </w:t>
      </w:r>
      <w:r w:rsidRPr="00E871F8">
        <w:rPr>
          <w:b w:val="0"/>
          <w:i/>
          <w:sz w:val="24"/>
          <w:szCs w:val="24"/>
        </w:rPr>
        <w:t xml:space="preserve">1-го созыва </w:t>
      </w:r>
    </w:p>
    <w:p w:rsidR="00473A8D" w:rsidRDefault="00A63B2B" w:rsidP="00A63B2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871F8">
        <w:rPr>
          <w:b w:val="0"/>
          <w:i/>
          <w:sz w:val="24"/>
          <w:szCs w:val="24"/>
        </w:rPr>
        <w:t>«Об утверждении Положения</w:t>
      </w:r>
      <w:r w:rsidR="00473A8D">
        <w:rPr>
          <w:b w:val="0"/>
          <w:i/>
          <w:sz w:val="24"/>
          <w:szCs w:val="24"/>
        </w:rPr>
        <w:t xml:space="preserve"> </w:t>
      </w:r>
      <w:r w:rsidRPr="00E871F8">
        <w:rPr>
          <w:b w:val="0"/>
          <w:i/>
          <w:sz w:val="24"/>
          <w:szCs w:val="24"/>
        </w:rPr>
        <w:t>«О представлении гражданами,</w:t>
      </w:r>
    </w:p>
    <w:p w:rsidR="00A63B2B" w:rsidRPr="00E871F8" w:rsidRDefault="00473A8D" w:rsidP="00A63B2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871F8">
        <w:rPr>
          <w:b w:val="0"/>
          <w:i/>
          <w:sz w:val="24"/>
          <w:szCs w:val="24"/>
        </w:rPr>
        <w:t>П</w:t>
      </w:r>
      <w:r w:rsidR="00A63B2B" w:rsidRPr="00E871F8">
        <w:rPr>
          <w:b w:val="0"/>
          <w:i/>
          <w:sz w:val="24"/>
          <w:szCs w:val="24"/>
        </w:rPr>
        <w:t>ретендующими</w:t>
      </w:r>
      <w:r>
        <w:rPr>
          <w:b w:val="0"/>
          <w:i/>
          <w:sz w:val="24"/>
          <w:szCs w:val="24"/>
        </w:rPr>
        <w:t xml:space="preserve"> </w:t>
      </w:r>
      <w:r w:rsidR="00A63B2B" w:rsidRPr="00E871F8">
        <w:rPr>
          <w:b w:val="0"/>
          <w:i/>
          <w:sz w:val="24"/>
          <w:szCs w:val="24"/>
        </w:rPr>
        <w:t>на замещение должностей муниципальной службы,</w:t>
      </w:r>
    </w:p>
    <w:p w:rsidR="00A63B2B" w:rsidRPr="00E871F8" w:rsidRDefault="00A63B2B" w:rsidP="00A63B2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871F8">
        <w:rPr>
          <w:b w:val="0"/>
          <w:i/>
          <w:sz w:val="24"/>
          <w:szCs w:val="24"/>
        </w:rPr>
        <w:t>и муниципальными служащими сведений о доходах,</w:t>
      </w:r>
    </w:p>
    <w:p w:rsidR="00A63B2B" w:rsidRPr="00E871F8" w:rsidRDefault="00A63B2B" w:rsidP="00A63B2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871F8">
        <w:rPr>
          <w:b w:val="0"/>
          <w:i/>
          <w:sz w:val="24"/>
          <w:szCs w:val="24"/>
        </w:rPr>
        <w:t>об имуществе и обязательствах имущественного характера</w:t>
      </w:r>
      <w:r w:rsidR="005F7AA4" w:rsidRPr="00E871F8">
        <w:rPr>
          <w:b w:val="0"/>
          <w:i/>
          <w:sz w:val="24"/>
          <w:szCs w:val="24"/>
        </w:rPr>
        <w:t>»</w:t>
      </w:r>
    </w:p>
    <w:p w:rsidR="005F7AA4" w:rsidRPr="00E871F8" w:rsidRDefault="005F7AA4" w:rsidP="00A63B2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871F8">
        <w:rPr>
          <w:b w:val="0"/>
          <w:i/>
          <w:sz w:val="24"/>
          <w:szCs w:val="24"/>
        </w:rPr>
        <w:t>№ 61 от 04.12.2014 года</w:t>
      </w:r>
    </w:p>
    <w:p w:rsidR="00A63B2B" w:rsidRDefault="00A63B2B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B409D4" w:rsidRPr="00E871F8" w:rsidRDefault="005F3161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E871F8">
        <w:rPr>
          <w:b w:val="0"/>
          <w:sz w:val="26"/>
          <w:szCs w:val="26"/>
        </w:rPr>
        <w:t xml:space="preserve">В соответствии со </w:t>
      </w:r>
      <w:r w:rsidR="00985A25">
        <w:rPr>
          <w:b w:val="0"/>
          <w:sz w:val="26"/>
          <w:szCs w:val="26"/>
        </w:rPr>
        <w:t xml:space="preserve">статьей </w:t>
      </w:r>
      <w:r w:rsidR="00A63B2B" w:rsidRPr="00E871F8">
        <w:rPr>
          <w:b w:val="0"/>
          <w:sz w:val="26"/>
          <w:szCs w:val="26"/>
        </w:rPr>
        <w:t>4</w:t>
      </w:r>
      <w:r w:rsidR="000D75B9" w:rsidRPr="00E871F8">
        <w:rPr>
          <w:b w:val="0"/>
          <w:sz w:val="26"/>
          <w:szCs w:val="26"/>
        </w:rPr>
        <w:t xml:space="preserve"> Федерального закона от </w:t>
      </w:r>
      <w:r w:rsidR="00A63B2B" w:rsidRPr="00E871F8">
        <w:rPr>
          <w:b w:val="0"/>
          <w:sz w:val="26"/>
          <w:szCs w:val="26"/>
        </w:rPr>
        <w:t>03</w:t>
      </w:r>
      <w:r w:rsidR="000D75B9" w:rsidRPr="00E871F8">
        <w:rPr>
          <w:b w:val="0"/>
          <w:sz w:val="26"/>
          <w:szCs w:val="26"/>
        </w:rPr>
        <w:t xml:space="preserve"> </w:t>
      </w:r>
      <w:r w:rsidR="00A63B2B" w:rsidRPr="00E871F8">
        <w:rPr>
          <w:b w:val="0"/>
          <w:sz w:val="26"/>
          <w:szCs w:val="26"/>
        </w:rPr>
        <w:t>ноября 2015</w:t>
      </w:r>
      <w:r w:rsidR="000D75B9" w:rsidRPr="00E871F8">
        <w:rPr>
          <w:b w:val="0"/>
          <w:sz w:val="26"/>
          <w:szCs w:val="26"/>
        </w:rPr>
        <w:t xml:space="preserve"> года № </w:t>
      </w:r>
      <w:r w:rsidR="00A63B2B" w:rsidRPr="00E871F8">
        <w:rPr>
          <w:b w:val="0"/>
          <w:sz w:val="26"/>
          <w:szCs w:val="26"/>
        </w:rPr>
        <w:t>303</w:t>
      </w:r>
      <w:r w:rsidR="000D75B9" w:rsidRPr="00E871F8">
        <w:rPr>
          <w:b w:val="0"/>
          <w:sz w:val="26"/>
          <w:szCs w:val="26"/>
        </w:rPr>
        <w:t>-ФЗ «</w:t>
      </w:r>
      <w:r w:rsidR="00A63B2B" w:rsidRPr="00E871F8">
        <w:rPr>
          <w:b w:val="0"/>
          <w:sz w:val="26"/>
          <w:szCs w:val="26"/>
        </w:rPr>
        <w:t>О внесении изменений в отдельные законодательные акты Российской Федерации</w:t>
      </w:r>
      <w:r w:rsidR="000D75B9" w:rsidRPr="00E871F8">
        <w:rPr>
          <w:b w:val="0"/>
          <w:sz w:val="26"/>
          <w:szCs w:val="26"/>
        </w:rPr>
        <w:t>»,</w:t>
      </w:r>
      <w:r w:rsidR="00846F0C" w:rsidRPr="00E871F8">
        <w:rPr>
          <w:b w:val="0"/>
          <w:sz w:val="26"/>
          <w:szCs w:val="26"/>
        </w:rPr>
        <w:t xml:space="preserve"> </w:t>
      </w:r>
      <w:r w:rsidR="005F7AA4" w:rsidRPr="00E871F8">
        <w:rPr>
          <w:b w:val="0"/>
          <w:sz w:val="26"/>
          <w:szCs w:val="26"/>
        </w:rPr>
        <w:t xml:space="preserve">руководствуясь </w:t>
      </w:r>
      <w:r w:rsidR="00A06559" w:rsidRPr="00E871F8">
        <w:rPr>
          <w:b w:val="0"/>
          <w:sz w:val="26"/>
          <w:szCs w:val="26"/>
        </w:rPr>
        <w:t>Устав</w:t>
      </w:r>
      <w:r w:rsidR="005F7AA4" w:rsidRPr="00E871F8">
        <w:rPr>
          <w:b w:val="0"/>
          <w:sz w:val="26"/>
          <w:szCs w:val="26"/>
        </w:rPr>
        <w:t>ом</w:t>
      </w:r>
      <w:r w:rsidR="00A06559" w:rsidRPr="00E871F8">
        <w:rPr>
          <w:b w:val="0"/>
          <w:sz w:val="26"/>
          <w:szCs w:val="26"/>
        </w:rPr>
        <w:t xml:space="preserve"> муниципального образования Угловское сельское поселение Бахчисарайского района Республики Крым</w:t>
      </w:r>
      <w:r w:rsidR="003D6510" w:rsidRPr="00E871F8">
        <w:rPr>
          <w:b w:val="0"/>
          <w:sz w:val="26"/>
          <w:szCs w:val="26"/>
        </w:rPr>
        <w:t xml:space="preserve">, на основании протокола совместного заседания постоянных комиссий Угловского сельского совета от </w:t>
      </w:r>
      <w:r w:rsidR="00473A8D">
        <w:rPr>
          <w:b w:val="0"/>
          <w:sz w:val="26"/>
          <w:szCs w:val="26"/>
        </w:rPr>
        <w:t>21</w:t>
      </w:r>
      <w:r w:rsidR="005F7AA4" w:rsidRPr="00E871F8">
        <w:rPr>
          <w:b w:val="0"/>
          <w:sz w:val="26"/>
          <w:szCs w:val="26"/>
        </w:rPr>
        <w:t>.04</w:t>
      </w:r>
      <w:r w:rsidR="00A03502" w:rsidRPr="00E871F8">
        <w:rPr>
          <w:b w:val="0"/>
          <w:sz w:val="26"/>
          <w:szCs w:val="26"/>
        </w:rPr>
        <w:t>.2016 года</w:t>
      </w:r>
      <w:r w:rsidR="003D6510" w:rsidRPr="00E871F8">
        <w:rPr>
          <w:b w:val="0"/>
          <w:sz w:val="26"/>
          <w:szCs w:val="26"/>
        </w:rPr>
        <w:t xml:space="preserve">, </w:t>
      </w:r>
    </w:p>
    <w:p w:rsidR="004301A8" w:rsidRPr="00E871F8" w:rsidRDefault="004301A8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019E4" w:rsidRDefault="005F3161" w:rsidP="00E871F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871F8">
        <w:rPr>
          <w:rFonts w:ascii="Times New Roman" w:hAnsi="Times New Roman"/>
          <w:b/>
          <w:sz w:val="26"/>
          <w:szCs w:val="26"/>
        </w:rPr>
        <w:t xml:space="preserve">УГЛОВСКИЙ СЕЛЬСКИЙ СОВЕТ </w:t>
      </w:r>
      <w:r w:rsidR="004301A8" w:rsidRPr="00E871F8">
        <w:rPr>
          <w:rFonts w:ascii="Times New Roman" w:hAnsi="Times New Roman"/>
          <w:b/>
          <w:sz w:val="26"/>
          <w:szCs w:val="26"/>
        </w:rPr>
        <w:t>РЕШИЛ:</w:t>
      </w:r>
    </w:p>
    <w:p w:rsidR="00985A25" w:rsidRPr="00E871F8" w:rsidRDefault="00985A25" w:rsidP="00E871F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F7AA4" w:rsidRPr="00E871F8" w:rsidRDefault="005F7AA4" w:rsidP="009019E4">
      <w:pPr>
        <w:pStyle w:val="ConsPlusNormal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E871F8">
        <w:rPr>
          <w:rFonts w:ascii="Times New Roman" w:hAnsi="Times New Roman"/>
          <w:sz w:val="26"/>
          <w:szCs w:val="26"/>
        </w:rPr>
        <w:t>Внести изменения в</w:t>
      </w:r>
      <w:r w:rsidRPr="00E871F8">
        <w:rPr>
          <w:sz w:val="26"/>
          <w:szCs w:val="26"/>
        </w:rPr>
        <w:t xml:space="preserve"> </w:t>
      </w:r>
      <w:r w:rsidRPr="00E871F8">
        <w:rPr>
          <w:rFonts w:ascii="Times New Roman" w:hAnsi="Times New Roman"/>
          <w:sz w:val="26"/>
          <w:szCs w:val="26"/>
        </w:rPr>
        <w:t>решение 6-ой сессии 1-го созыва «Об утверждении Положения «О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 № 61 от 04.12.2016 года, а именно:</w:t>
      </w:r>
    </w:p>
    <w:p w:rsidR="00DF3380" w:rsidRPr="00E871F8" w:rsidRDefault="005F7AA4" w:rsidP="009019E4">
      <w:pPr>
        <w:pStyle w:val="ConsPlusNormal"/>
        <w:ind w:left="284"/>
        <w:jc w:val="both"/>
        <w:rPr>
          <w:rFonts w:ascii="Times New Roman" w:hAnsi="Times New Roman"/>
          <w:sz w:val="26"/>
          <w:szCs w:val="26"/>
        </w:rPr>
      </w:pPr>
      <w:r w:rsidRPr="00E871F8">
        <w:rPr>
          <w:rFonts w:ascii="Times New Roman" w:hAnsi="Times New Roman"/>
          <w:sz w:val="26"/>
          <w:szCs w:val="26"/>
        </w:rPr>
        <w:t>- подпункт б) пункта 3 Положения дополнить словами «… а также депутатами сельского совета</w:t>
      </w:r>
      <w:r w:rsidR="00DF3380" w:rsidRPr="00E871F8">
        <w:rPr>
          <w:rFonts w:ascii="Times New Roman" w:hAnsi="Times New Roman"/>
          <w:sz w:val="26"/>
          <w:szCs w:val="26"/>
        </w:rPr>
        <w:t>».</w:t>
      </w:r>
    </w:p>
    <w:p w:rsidR="00DF3380" w:rsidRPr="00E871F8" w:rsidRDefault="00DF3380" w:rsidP="00DF3380">
      <w:pPr>
        <w:pStyle w:val="ConsPlusNormal"/>
        <w:ind w:left="284"/>
        <w:jc w:val="both"/>
        <w:rPr>
          <w:rFonts w:ascii="Times New Roman" w:hAnsi="Times New Roman"/>
          <w:sz w:val="26"/>
          <w:szCs w:val="26"/>
        </w:rPr>
      </w:pPr>
      <w:r w:rsidRPr="00E871F8">
        <w:rPr>
          <w:rFonts w:ascii="Times New Roman" w:hAnsi="Times New Roman"/>
          <w:sz w:val="26"/>
          <w:szCs w:val="26"/>
        </w:rPr>
        <w:t>2. Привести полный текст Положения в соответствие и утвердить в новой редакции.</w:t>
      </w:r>
    </w:p>
    <w:p w:rsidR="00742593" w:rsidRPr="00E871F8" w:rsidRDefault="00DF3380" w:rsidP="00DF3380">
      <w:pPr>
        <w:pStyle w:val="ConsPlusNormal"/>
        <w:ind w:left="284"/>
        <w:jc w:val="both"/>
        <w:rPr>
          <w:rFonts w:ascii="Times New Roman" w:hAnsi="Times New Roman"/>
          <w:sz w:val="26"/>
          <w:szCs w:val="26"/>
        </w:rPr>
      </w:pPr>
      <w:r w:rsidRPr="00E871F8">
        <w:rPr>
          <w:rFonts w:ascii="Times New Roman" w:hAnsi="Times New Roman"/>
          <w:sz w:val="26"/>
          <w:szCs w:val="26"/>
        </w:rPr>
        <w:t xml:space="preserve">3. </w:t>
      </w:r>
      <w:r w:rsidR="00742593" w:rsidRPr="00E871F8">
        <w:rPr>
          <w:rFonts w:ascii="Times New Roman" w:hAnsi="Times New Roman"/>
          <w:sz w:val="26"/>
          <w:szCs w:val="26"/>
        </w:rPr>
        <w:t>Настоящее Решение подлежит опубликованию (обнародованию)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542F2A" w:rsidRPr="00E871F8" w:rsidRDefault="00742593" w:rsidP="00DF3380">
      <w:pPr>
        <w:pStyle w:val="a6"/>
        <w:numPr>
          <w:ilvl w:val="0"/>
          <w:numId w:val="10"/>
        </w:numPr>
        <w:ind w:left="284" w:firstLine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871F8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</w:t>
      </w:r>
      <w:r w:rsidR="00985A2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Постоянную регламентную комиссию</w:t>
      </w:r>
      <w:r w:rsidRPr="00E871F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вопросам депутатской деятельности, этики, контролю за исполнением принимаемых решений и межнациональным отношениям.</w:t>
      </w:r>
    </w:p>
    <w:p w:rsidR="00E871F8" w:rsidRDefault="00E871F8" w:rsidP="00542F2A">
      <w:pPr>
        <w:jc w:val="both"/>
        <w:rPr>
          <w:sz w:val="26"/>
          <w:szCs w:val="26"/>
        </w:rPr>
      </w:pPr>
    </w:p>
    <w:p w:rsidR="00E871F8" w:rsidRDefault="00E871F8" w:rsidP="00542F2A">
      <w:pPr>
        <w:jc w:val="both"/>
        <w:rPr>
          <w:sz w:val="26"/>
          <w:szCs w:val="26"/>
        </w:rPr>
      </w:pPr>
    </w:p>
    <w:p w:rsidR="007118FE" w:rsidRPr="00E871F8" w:rsidRDefault="00734606" w:rsidP="00542F2A">
      <w:pPr>
        <w:jc w:val="both"/>
        <w:rPr>
          <w:rFonts w:eastAsiaTheme="minorEastAsia" w:cs="Arial"/>
          <w:sz w:val="26"/>
          <w:szCs w:val="26"/>
          <w:lang w:eastAsia="ru-RU"/>
        </w:rPr>
      </w:pPr>
      <w:r w:rsidRPr="00E871F8">
        <w:rPr>
          <w:sz w:val="26"/>
          <w:szCs w:val="26"/>
        </w:rPr>
        <w:t>Председатель Угловского сельского совета –</w:t>
      </w:r>
    </w:p>
    <w:p w:rsidR="009019E4" w:rsidRPr="00E871F8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871F8">
        <w:rPr>
          <w:rFonts w:ascii="Times New Roman" w:hAnsi="Times New Roman"/>
          <w:sz w:val="26"/>
          <w:szCs w:val="26"/>
        </w:rPr>
        <w:t>г</w:t>
      </w:r>
      <w:r w:rsidR="00734606" w:rsidRPr="00E871F8">
        <w:rPr>
          <w:rFonts w:ascii="Times New Roman" w:hAnsi="Times New Roman"/>
          <w:sz w:val="26"/>
          <w:szCs w:val="26"/>
        </w:rPr>
        <w:t>лава администрации</w:t>
      </w:r>
    </w:p>
    <w:p w:rsidR="003236E0" w:rsidRPr="00E871F8" w:rsidRDefault="00542F2A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871F8">
        <w:rPr>
          <w:rFonts w:ascii="Times New Roman" w:hAnsi="Times New Roman"/>
          <w:sz w:val="26"/>
          <w:szCs w:val="26"/>
        </w:rPr>
        <w:t>Угловского сельского поселения</w:t>
      </w:r>
      <w:r w:rsidR="009F3D65" w:rsidRPr="00E871F8">
        <w:rPr>
          <w:rFonts w:ascii="Times New Roman" w:hAnsi="Times New Roman"/>
          <w:sz w:val="26"/>
          <w:szCs w:val="26"/>
        </w:rPr>
        <w:t xml:space="preserve">           </w:t>
      </w:r>
      <w:r w:rsidRPr="00E871F8">
        <w:rPr>
          <w:rFonts w:ascii="Times New Roman" w:hAnsi="Times New Roman"/>
          <w:sz w:val="26"/>
          <w:szCs w:val="26"/>
        </w:rPr>
        <w:t xml:space="preserve">  </w:t>
      </w:r>
      <w:r w:rsidR="009019E4" w:rsidRPr="00E871F8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E871F8">
        <w:rPr>
          <w:rFonts w:ascii="Times New Roman" w:hAnsi="Times New Roman"/>
          <w:sz w:val="26"/>
          <w:szCs w:val="26"/>
        </w:rPr>
        <w:t xml:space="preserve">          </w:t>
      </w:r>
      <w:r w:rsidR="009019E4" w:rsidRPr="00E871F8">
        <w:rPr>
          <w:rFonts w:ascii="Times New Roman" w:hAnsi="Times New Roman"/>
          <w:sz w:val="26"/>
          <w:szCs w:val="26"/>
        </w:rPr>
        <w:t xml:space="preserve">  </w:t>
      </w:r>
      <w:r w:rsidRPr="00E871F8">
        <w:rPr>
          <w:rFonts w:ascii="Times New Roman" w:hAnsi="Times New Roman"/>
          <w:sz w:val="26"/>
          <w:szCs w:val="26"/>
        </w:rPr>
        <w:t xml:space="preserve">     </w:t>
      </w:r>
      <w:r w:rsidR="009F3D65" w:rsidRPr="00E871F8">
        <w:rPr>
          <w:rFonts w:ascii="Times New Roman" w:hAnsi="Times New Roman"/>
          <w:sz w:val="26"/>
          <w:szCs w:val="26"/>
        </w:rPr>
        <w:t xml:space="preserve">  Н.Н. </w:t>
      </w:r>
      <w:proofErr w:type="spellStart"/>
      <w:r w:rsidR="009F3D65" w:rsidRPr="00E871F8">
        <w:rPr>
          <w:rFonts w:ascii="Times New Roman" w:hAnsi="Times New Roman"/>
          <w:sz w:val="26"/>
          <w:szCs w:val="26"/>
        </w:rPr>
        <w:t>Сосницкая</w:t>
      </w:r>
      <w:proofErr w:type="spellEnd"/>
    </w:p>
    <w:p w:rsidR="003236E0" w:rsidRDefault="003236E0">
      <w:pPr>
        <w:spacing w:after="200" w:line="276" w:lineRule="auto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236E0" w:rsidRPr="003236E0" w:rsidRDefault="003236E0" w:rsidP="003236E0">
      <w:pPr>
        <w:pStyle w:val="a3"/>
        <w:ind w:left="4253"/>
        <w:jc w:val="both"/>
        <w:rPr>
          <w:rFonts w:ascii="Times New Roman" w:hAnsi="Times New Roman"/>
          <w:sz w:val="28"/>
          <w:szCs w:val="28"/>
        </w:rPr>
      </w:pPr>
      <w:r w:rsidRPr="003236E0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236E0" w:rsidRPr="003236E0" w:rsidRDefault="003236E0" w:rsidP="003236E0">
      <w:pPr>
        <w:pStyle w:val="a3"/>
        <w:ind w:left="4253"/>
        <w:jc w:val="both"/>
        <w:rPr>
          <w:rFonts w:ascii="Times New Roman" w:hAnsi="Times New Roman"/>
          <w:sz w:val="28"/>
          <w:szCs w:val="28"/>
        </w:rPr>
      </w:pPr>
      <w:r w:rsidRPr="003236E0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6</w:t>
      </w:r>
      <w:r w:rsidRPr="003236E0">
        <w:rPr>
          <w:rFonts w:ascii="Times New Roman" w:hAnsi="Times New Roman"/>
          <w:sz w:val="28"/>
          <w:szCs w:val="28"/>
        </w:rPr>
        <w:t>-ой сессией 1-го созыва</w:t>
      </w:r>
    </w:p>
    <w:p w:rsidR="003236E0" w:rsidRPr="003236E0" w:rsidRDefault="003236E0" w:rsidP="003236E0">
      <w:pPr>
        <w:pStyle w:val="a3"/>
        <w:ind w:left="4253"/>
        <w:jc w:val="both"/>
        <w:rPr>
          <w:rFonts w:ascii="Times New Roman" w:hAnsi="Times New Roman"/>
          <w:sz w:val="28"/>
          <w:szCs w:val="28"/>
        </w:rPr>
      </w:pPr>
      <w:r w:rsidRPr="003236E0">
        <w:rPr>
          <w:rFonts w:ascii="Times New Roman" w:hAnsi="Times New Roman"/>
          <w:sz w:val="28"/>
          <w:szCs w:val="28"/>
        </w:rPr>
        <w:t>Угловского сельского совета</w:t>
      </w:r>
    </w:p>
    <w:p w:rsidR="003236E0" w:rsidRPr="003236E0" w:rsidRDefault="003236E0" w:rsidP="003236E0">
      <w:pPr>
        <w:pStyle w:val="a3"/>
        <w:ind w:left="4253"/>
        <w:jc w:val="both"/>
        <w:rPr>
          <w:rFonts w:ascii="Times New Roman" w:hAnsi="Times New Roman"/>
          <w:sz w:val="28"/>
          <w:szCs w:val="28"/>
        </w:rPr>
      </w:pPr>
      <w:r w:rsidRPr="003236E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61</w:t>
      </w:r>
      <w:r w:rsidRPr="003236E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04</w:t>
      </w:r>
      <w:r w:rsidRPr="003236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12.2014</w:t>
      </w:r>
      <w:r w:rsidRPr="003236E0">
        <w:rPr>
          <w:rFonts w:ascii="Times New Roman" w:hAnsi="Times New Roman"/>
          <w:sz w:val="28"/>
          <w:szCs w:val="28"/>
        </w:rPr>
        <w:t xml:space="preserve"> года</w:t>
      </w:r>
    </w:p>
    <w:p w:rsidR="003236E0" w:rsidRPr="003236E0" w:rsidRDefault="003236E0" w:rsidP="003236E0">
      <w:pPr>
        <w:pStyle w:val="a3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редакции р</w:t>
      </w:r>
      <w:r w:rsidRPr="003236E0">
        <w:rPr>
          <w:rFonts w:ascii="Times New Roman" w:hAnsi="Times New Roman"/>
          <w:sz w:val="28"/>
          <w:szCs w:val="28"/>
        </w:rPr>
        <w:t xml:space="preserve">ешения </w:t>
      </w:r>
      <w:r>
        <w:rPr>
          <w:rFonts w:ascii="Times New Roman" w:hAnsi="Times New Roman"/>
          <w:sz w:val="28"/>
          <w:szCs w:val="28"/>
        </w:rPr>
        <w:t>30</w:t>
      </w:r>
      <w:r w:rsidRPr="003236E0">
        <w:rPr>
          <w:rFonts w:ascii="Times New Roman" w:hAnsi="Times New Roman"/>
          <w:sz w:val="28"/>
          <w:szCs w:val="28"/>
        </w:rPr>
        <w:t xml:space="preserve">-ой сессии 1-го созыва </w:t>
      </w:r>
    </w:p>
    <w:p w:rsidR="003236E0" w:rsidRPr="003236E0" w:rsidRDefault="003236E0" w:rsidP="003236E0">
      <w:pPr>
        <w:pStyle w:val="a3"/>
        <w:ind w:left="4253"/>
        <w:jc w:val="both"/>
        <w:rPr>
          <w:rFonts w:ascii="Times New Roman" w:hAnsi="Times New Roman"/>
          <w:sz w:val="28"/>
          <w:szCs w:val="28"/>
        </w:rPr>
      </w:pPr>
      <w:r w:rsidRPr="003236E0">
        <w:rPr>
          <w:rFonts w:ascii="Times New Roman" w:hAnsi="Times New Roman"/>
          <w:sz w:val="28"/>
          <w:szCs w:val="28"/>
        </w:rPr>
        <w:t xml:space="preserve">Угловского сельского совета </w:t>
      </w:r>
    </w:p>
    <w:p w:rsidR="003236E0" w:rsidRDefault="003236E0" w:rsidP="003236E0">
      <w:pPr>
        <w:pStyle w:val="a3"/>
        <w:ind w:left="4253"/>
        <w:jc w:val="both"/>
        <w:rPr>
          <w:rFonts w:ascii="Times New Roman" w:hAnsi="Times New Roman"/>
          <w:sz w:val="28"/>
          <w:szCs w:val="28"/>
        </w:rPr>
      </w:pPr>
      <w:r w:rsidRPr="003236E0">
        <w:rPr>
          <w:rFonts w:ascii="Times New Roman" w:hAnsi="Times New Roman"/>
          <w:sz w:val="28"/>
          <w:szCs w:val="28"/>
        </w:rPr>
        <w:t xml:space="preserve">№ </w:t>
      </w:r>
      <w:r w:rsidR="00473A8D">
        <w:rPr>
          <w:rFonts w:ascii="Times New Roman" w:hAnsi="Times New Roman"/>
          <w:sz w:val="28"/>
          <w:szCs w:val="28"/>
        </w:rPr>
        <w:t>284</w:t>
      </w:r>
      <w:bookmarkStart w:id="0" w:name="_GoBack"/>
      <w:bookmarkEnd w:id="0"/>
      <w:r w:rsidRPr="003236E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27.04</w:t>
      </w:r>
      <w:r w:rsidRPr="003236E0">
        <w:rPr>
          <w:rFonts w:ascii="Times New Roman" w:hAnsi="Times New Roman"/>
          <w:sz w:val="28"/>
          <w:szCs w:val="28"/>
        </w:rPr>
        <w:t>.2016 года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6E0" w:rsidRPr="003236E0" w:rsidRDefault="003236E0" w:rsidP="003236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36E0">
        <w:rPr>
          <w:rFonts w:ascii="Times New Roman" w:hAnsi="Times New Roman"/>
          <w:b/>
          <w:sz w:val="28"/>
          <w:szCs w:val="28"/>
        </w:rPr>
        <w:t>Положение</w:t>
      </w:r>
    </w:p>
    <w:p w:rsidR="003236E0" w:rsidRPr="003236E0" w:rsidRDefault="003236E0" w:rsidP="003236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36E0">
        <w:rPr>
          <w:rFonts w:ascii="Times New Roman" w:hAnsi="Times New Roman"/>
          <w:b/>
          <w:sz w:val="28"/>
          <w:szCs w:val="28"/>
        </w:rPr>
        <w:t>«О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6E0" w:rsidRPr="003236E0" w:rsidRDefault="003236E0" w:rsidP="00B66F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36E0">
        <w:rPr>
          <w:rFonts w:ascii="Times New Roman" w:hAnsi="Times New Roman"/>
          <w:sz w:val="28"/>
          <w:szCs w:val="28"/>
        </w:rPr>
        <w:t>Настоящее положение разработано в соответствии с пунктом 3</w:t>
      </w:r>
      <w:r>
        <w:rPr>
          <w:rFonts w:ascii="Times New Roman" w:hAnsi="Times New Roman"/>
          <w:sz w:val="28"/>
          <w:szCs w:val="28"/>
        </w:rPr>
        <w:t xml:space="preserve"> Указа </w:t>
      </w:r>
      <w:r w:rsidRPr="003236E0">
        <w:rPr>
          <w:rFonts w:ascii="Times New Roman" w:hAnsi="Times New Roman"/>
          <w:sz w:val="28"/>
          <w:szCs w:val="28"/>
        </w:rPr>
        <w:t>президента Российской Федерации от 18 мая 2009 года № 559 «О представлени</w:t>
      </w:r>
      <w:r>
        <w:rPr>
          <w:rFonts w:ascii="Times New Roman" w:hAnsi="Times New Roman"/>
          <w:sz w:val="28"/>
          <w:szCs w:val="28"/>
        </w:rPr>
        <w:t xml:space="preserve">и гражданами, претендующими на </w:t>
      </w:r>
      <w:r w:rsidRPr="003236E0">
        <w:rPr>
          <w:rFonts w:ascii="Times New Roman" w:hAnsi="Times New Roman"/>
          <w:sz w:val="28"/>
          <w:szCs w:val="28"/>
        </w:rPr>
        <w:t>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236E0">
        <w:rPr>
          <w:rFonts w:ascii="Times New Roman" w:hAnsi="Times New Roman"/>
          <w:sz w:val="28"/>
          <w:szCs w:val="28"/>
        </w:rPr>
        <w:t>Настоящим П</w:t>
      </w:r>
      <w:r>
        <w:rPr>
          <w:rFonts w:ascii="Times New Roman" w:hAnsi="Times New Roman"/>
          <w:sz w:val="28"/>
          <w:szCs w:val="28"/>
        </w:rPr>
        <w:t xml:space="preserve">оложением определяется порядок </w:t>
      </w:r>
      <w:r w:rsidRPr="003236E0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ения гражданами, претендующими</w:t>
      </w:r>
      <w:r w:rsidRPr="003236E0">
        <w:rPr>
          <w:rFonts w:ascii="Times New Roman" w:hAnsi="Times New Roman"/>
          <w:sz w:val="28"/>
          <w:szCs w:val="28"/>
        </w:rPr>
        <w:t xml:space="preserve"> на заме</w:t>
      </w:r>
      <w:r>
        <w:rPr>
          <w:rFonts w:ascii="Times New Roman" w:hAnsi="Times New Roman"/>
          <w:sz w:val="28"/>
          <w:szCs w:val="28"/>
        </w:rPr>
        <w:t xml:space="preserve">щение должностей муниципальной </w:t>
      </w:r>
      <w:r w:rsidRPr="003236E0">
        <w:rPr>
          <w:rFonts w:ascii="Times New Roman" w:hAnsi="Times New Roman"/>
          <w:sz w:val="28"/>
          <w:szCs w:val="28"/>
        </w:rPr>
        <w:t>службы и муниципальными служащими сведений о полученных ими доходах, об имуществе, принадлежащем им на праве собственности, и об их обязательствах им</w:t>
      </w:r>
      <w:r>
        <w:rPr>
          <w:rFonts w:ascii="Times New Roman" w:hAnsi="Times New Roman"/>
          <w:sz w:val="28"/>
          <w:szCs w:val="28"/>
        </w:rPr>
        <w:t>ущественного характера, а также</w:t>
      </w:r>
      <w:r w:rsidRPr="003236E0">
        <w:rPr>
          <w:rFonts w:ascii="Times New Roman" w:hAnsi="Times New Roman"/>
          <w:sz w:val="28"/>
          <w:szCs w:val="28"/>
        </w:rPr>
        <w:t xml:space="preserve">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об имуществе и</w:t>
      </w:r>
      <w:r>
        <w:rPr>
          <w:rFonts w:ascii="Times New Roman" w:hAnsi="Times New Roman"/>
          <w:sz w:val="28"/>
          <w:szCs w:val="28"/>
        </w:rPr>
        <w:t xml:space="preserve"> обязательствах имущественного </w:t>
      </w:r>
      <w:r w:rsidRPr="003236E0">
        <w:rPr>
          <w:rFonts w:ascii="Times New Roman" w:hAnsi="Times New Roman"/>
          <w:sz w:val="28"/>
          <w:szCs w:val="28"/>
        </w:rPr>
        <w:t>характера).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Обязательства</w:t>
      </w:r>
      <w:r w:rsidRPr="003236E0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едставлять сведения о доходах, </w:t>
      </w:r>
      <w:r w:rsidRPr="003236E0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в соответствии с федераль</w:t>
      </w:r>
      <w:r>
        <w:rPr>
          <w:rFonts w:ascii="Times New Roman" w:hAnsi="Times New Roman"/>
          <w:sz w:val="28"/>
          <w:szCs w:val="28"/>
        </w:rPr>
        <w:t xml:space="preserve">ными </w:t>
      </w:r>
      <w:r w:rsidRPr="003236E0">
        <w:rPr>
          <w:rFonts w:ascii="Times New Roman" w:hAnsi="Times New Roman"/>
          <w:sz w:val="28"/>
          <w:szCs w:val="28"/>
        </w:rPr>
        <w:t>законами возлагается на гражданина, претендующего на замещение должности муниципальной службы, предусмотренной перечнем должнос</w:t>
      </w:r>
      <w:r>
        <w:rPr>
          <w:rFonts w:ascii="Times New Roman" w:hAnsi="Times New Roman"/>
          <w:sz w:val="28"/>
          <w:szCs w:val="28"/>
        </w:rPr>
        <w:t xml:space="preserve">тей, (далее - гражданин), и на </w:t>
      </w:r>
      <w:r w:rsidRPr="003236E0">
        <w:rPr>
          <w:rFonts w:ascii="Times New Roman" w:hAnsi="Times New Roman"/>
          <w:sz w:val="28"/>
          <w:szCs w:val="28"/>
        </w:rPr>
        <w:t>муниципального сл</w:t>
      </w:r>
      <w:r>
        <w:rPr>
          <w:rFonts w:ascii="Times New Roman" w:hAnsi="Times New Roman"/>
          <w:sz w:val="28"/>
          <w:szCs w:val="28"/>
        </w:rPr>
        <w:t xml:space="preserve">ужащего, замещающего должность </w:t>
      </w:r>
      <w:r w:rsidRPr="003236E0">
        <w:rPr>
          <w:rFonts w:ascii="Times New Roman" w:hAnsi="Times New Roman"/>
          <w:sz w:val="28"/>
          <w:szCs w:val="28"/>
        </w:rPr>
        <w:t>муниципальной службы, предусмотренную этим перечнем должностей (далее- муниципальный служащий).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236E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предоставляются по утвержденным формам справок: Формы справок прилагаются приложением №1.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6E0">
        <w:rPr>
          <w:rFonts w:ascii="Times New Roman" w:hAnsi="Times New Roman"/>
          <w:sz w:val="28"/>
          <w:szCs w:val="28"/>
        </w:rPr>
        <w:t>а) Гражданами – при назначении н</w:t>
      </w:r>
      <w:r>
        <w:rPr>
          <w:rFonts w:ascii="Times New Roman" w:hAnsi="Times New Roman"/>
          <w:sz w:val="28"/>
          <w:szCs w:val="28"/>
        </w:rPr>
        <w:t xml:space="preserve">а должности муниципальной </w:t>
      </w:r>
      <w:r w:rsidRPr="003236E0">
        <w:rPr>
          <w:rFonts w:ascii="Times New Roman" w:hAnsi="Times New Roman"/>
          <w:sz w:val="28"/>
          <w:szCs w:val="28"/>
        </w:rPr>
        <w:t>службы (назначении, избрании на должность). Предус</w:t>
      </w:r>
      <w:r>
        <w:rPr>
          <w:rFonts w:ascii="Times New Roman" w:hAnsi="Times New Roman"/>
          <w:sz w:val="28"/>
          <w:szCs w:val="28"/>
        </w:rPr>
        <w:t xml:space="preserve">мотренные перечнем должностей, </w:t>
      </w:r>
      <w:r w:rsidRPr="003236E0">
        <w:rPr>
          <w:rFonts w:ascii="Times New Roman" w:hAnsi="Times New Roman"/>
          <w:sz w:val="28"/>
          <w:szCs w:val="28"/>
        </w:rPr>
        <w:t>указанными в пункте 2 настоящего Положения.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Муниципальными </w:t>
      </w:r>
      <w:r w:rsidRPr="003236E0">
        <w:rPr>
          <w:rFonts w:ascii="Times New Roman" w:hAnsi="Times New Roman"/>
          <w:sz w:val="28"/>
          <w:szCs w:val="28"/>
        </w:rPr>
        <w:t>служащими, замещающими должности муницип</w:t>
      </w:r>
      <w:r>
        <w:rPr>
          <w:rFonts w:ascii="Times New Roman" w:hAnsi="Times New Roman"/>
          <w:sz w:val="28"/>
          <w:szCs w:val="28"/>
        </w:rPr>
        <w:t xml:space="preserve">альной службы, предусмотренные </w:t>
      </w:r>
      <w:r w:rsidRPr="003236E0">
        <w:rPr>
          <w:rFonts w:ascii="Times New Roman" w:hAnsi="Times New Roman"/>
          <w:sz w:val="28"/>
          <w:szCs w:val="28"/>
        </w:rPr>
        <w:t xml:space="preserve">перечнем </w:t>
      </w:r>
      <w:r>
        <w:rPr>
          <w:rFonts w:ascii="Times New Roman" w:hAnsi="Times New Roman"/>
          <w:sz w:val="28"/>
          <w:szCs w:val="28"/>
        </w:rPr>
        <w:t xml:space="preserve">должностей, указанным </w:t>
      </w:r>
      <w:r w:rsidRPr="003236E0">
        <w:rPr>
          <w:rFonts w:ascii="Times New Roman" w:hAnsi="Times New Roman"/>
          <w:sz w:val="28"/>
          <w:szCs w:val="28"/>
        </w:rPr>
        <w:t>в пункте 2 настоящего Положения,</w:t>
      </w:r>
      <w:r w:rsidR="00985A25">
        <w:rPr>
          <w:rFonts w:ascii="Times New Roman" w:hAnsi="Times New Roman"/>
          <w:sz w:val="28"/>
          <w:szCs w:val="28"/>
        </w:rPr>
        <w:t xml:space="preserve"> а также депутатами сельского совета</w:t>
      </w:r>
      <w:r w:rsidRPr="003236E0">
        <w:rPr>
          <w:rFonts w:ascii="Times New Roman" w:hAnsi="Times New Roman"/>
          <w:sz w:val="28"/>
          <w:szCs w:val="28"/>
        </w:rPr>
        <w:t>- ежегодно, не позднее 1 апреля года, следующего за отчетным.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Гражданин </w:t>
      </w:r>
      <w:r w:rsidRPr="003236E0">
        <w:rPr>
          <w:rFonts w:ascii="Times New Roman" w:hAnsi="Times New Roman"/>
          <w:sz w:val="28"/>
          <w:szCs w:val="28"/>
        </w:rPr>
        <w:t>при назначении на должность муниципальной службы, представляет при наделении полномочиями по должности (назначении, избрании на должность) обязан представлять: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6E0">
        <w:rPr>
          <w:rFonts w:ascii="Times New Roman" w:hAnsi="Times New Roman"/>
          <w:sz w:val="28"/>
          <w:szCs w:val="28"/>
        </w:rPr>
        <w:lastRenderedPageBreak/>
        <w:t>а) сведения о своих доходах, полученн</w:t>
      </w:r>
      <w:r>
        <w:rPr>
          <w:rFonts w:ascii="Times New Roman" w:hAnsi="Times New Roman"/>
          <w:sz w:val="28"/>
          <w:szCs w:val="28"/>
        </w:rPr>
        <w:t xml:space="preserve">ых от всех источников (включая </w:t>
      </w:r>
      <w:r w:rsidRPr="003236E0">
        <w:rPr>
          <w:rFonts w:ascii="Times New Roman" w:hAnsi="Times New Roman"/>
          <w:sz w:val="28"/>
          <w:szCs w:val="28"/>
        </w:rPr>
        <w:t>доходы по прежнему месту работы или месту замещения выборной должности, пенсии, пособия, иные выплаты) за календарный год, предшествующий году подачи гражданином документов для замещения муниципальн</w:t>
      </w:r>
      <w:r>
        <w:rPr>
          <w:rFonts w:ascii="Times New Roman" w:hAnsi="Times New Roman"/>
          <w:sz w:val="28"/>
          <w:szCs w:val="28"/>
        </w:rPr>
        <w:t xml:space="preserve">ой должности на отчетную дату; 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3236E0">
        <w:rPr>
          <w:rFonts w:ascii="Times New Roman" w:hAnsi="Times New Roman"/>
          <w:sz w:val="28"/>
          <w:szCs w:val="28"/>
        </w:rPr>
        <w:t xml:space="preserve"> сведения об имуществе, принадлежащем ему на праве собственности;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6E0">
        <w:rPr>
          <w:rFonts w:ascii="Times New Roman" w:hAnsi="Times New Roman"/>
          <w:sz w:val="28"/>
          <w:szCs w:val="28"/>
        </w:rPr>
        <w:t>в) сведения</w:t>
      </w:r>
      <w:r>
        <w:rPr>
          <w:rFonts w:ascii="Times New Roman" w:hAnsi="Times New Roman"/>
          <w:sz w:val="28"/>
          <w:szCs w:val="28"/>
        </w:rPr>
        <w:t xml:space="preserve"> о доходах супруги (супруга) и </w:t>
      </w:r>
      <w:r w:rsidRPr="003236E0">
        <w:rPr>
          <w:rFonts w:ascii="Times New Roman" w:hAnsi="Times New Roman"/>
          <w:sz w:val="28"/>
          <w:szCs w:val="28"/>
        </w:rPr>
        <w:t>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</w:t>
      </w:r>
      <w:r>
        <w:rPr>
          <w:rFonts w:ascii="Times New Roman" w:hAnsi="Times New Roman"/>
          <w:sz w:val="28"/>
          <w:szCs w:val="28"/>
        </w:rPr>
        <w:t xml:space="preserve">олжности муниципальной службы, а так же сведения об </w:t>
      </w:r>
      <w:r w:rsidRPr="003236E0">
        <w:rPr>
          <w:rFonts w:ascii="Times New Roman" w:hAnsi="Times New Roman"/>
          <w:sz w:val="28"/>
          <w:szCs w:val="28"/>
        </w:rPr>
        <w:t>имуществе, принадлежащем им на праве собственности, и о</w:t>
      </w:r>
      <w:r>
        <w:rPr>
          <w:rFonts w:ascii="Times New Roman" w:hAnsi="Times New Roman"/>
          <w:sz w:val="28"/>
          <w:szCs w:val="28"/>
        </w:rPr>
        <w:t xml:space="preserve">б их обязательствах </w:t>
      </w:r>
      <w:r w:rsidRPr="003236E0">
        <w:rPr>
          <w:rFonts w:ascii="Times New Roman" w:hAnsi="Times New Roman"/>
          <w:sz w:val="28"/>
          <w:szCs w:val="28"/>
        </w:rPr>
        <w:t>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Муниципальный служащий </w:t>
      </w:r>
      <w:r w:rsidRPr="003236E0">
        <w:rPr>
          <w:rFonts w:ascii="Times New Roman" w:hAnsi="Times New Roman"/>
          <w:sz w:val="28"/>
          <w:szCs w:val="28"/>
        </w:rPr>
        <w:t>представляет ежегодно: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6E0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</w:t>
      </w:r>
      <w:r>
        <w:rPr>
          <w:rFonts w:ascii="Times New Roman" w:hAnsi="Times New Roman"/>
          <w:sz w:val="28"/>
          <w:szCs w:val="28"/>
        </w:rPr>
        <w:t xml:space="preserve">я) от всех источников (включая </w:t>
      </w:r>
      <w:r w:rsidRPr="003236E0">
        <w:rPr>
          <w:rFonts w:ascii="Times New Roman" w:hAnsi="Times New Roman"/>
          <w:sz w:val="28"/>
          <w:szCs w:val="28"/>
        </w:rPr>
        <w:t>денежное содержание, пенсии, пособия, иные выплаты) а также сведения об имуществе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сведения о доходах</w:t>
      </w:r>
      <w:r w:rsidRPr="003236E0"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детей, полученных за отчетный период (с 1 января по </w:t>
      </w:r>
      <w:r>
        <w:rPr>
          <w:rFonts w:ascii="Times New Roman" w:hAnsi="Times New Roman"/>
          <w:sz w:val="28"/>
          <w:szCs w:val="28"/>
        </w:rPr>
        <w:t>31 декабря) от всех источников (включая зарабо</w:t>
      </w:r>
      <w:r w:rsidRPr="003236E0">
        <w:rPr>
          <w:rFonts w:ascii="Times New Roman" w:hAnsi="Times New Roman"/>
          <w:sz w:val="28"/>
          <w:szCs w:val="28"/>
        </w:rPr>
        <w:t xml:space="preserve">тную плату, пенсии, </w:t>
      </w:r>
      <w:r>
        <w:rPr>
          <w:rFonts w:ascii="Times New Roman" w:hAnsi="Times New Roman"/>
          <w:sz w:val="28"/>
          <w:szCs w:val="28"/>
        </w:rPr>
        <w:t>пособия, иные выплаты), а так</w:t>
      </w:r>
      <w:r w:rsidRPr="003236E0">
        <w:rPr>
          <w:rFonts w:ascii="Times New Roman" w:hAnsi="Times New Roman"/>
          <w:sz w:val="28"/>
          <w:szCs w:val="28"/>
        </w:rPr>
        <w:t>же сведения об имуществе, принадлежаще</w:t>
      </w:r>
      <w:r>
        <w:rPr>
          <w:rFonts w:ascii="Times New Roman" w:hAnsi="Times New Roman"/>
          <w:sz w:val="28"/>
          <w:szCs w:val="28"/>
        </w:rPr>
        <w:t>м им на праве собственности, и об их обязательствах имущественного</w:t>
      </w:r>
      <w:r w:rsidRPr="003236E0">
        <w:rPr>
          <w:rFonts w:ascii="Times New Roman" w:hAnsi="Times New Roman"/>
          <w:sz w:val="28"/>
          <w:szCs w:val="28"/>
        </w:rPr>
        <w:t xml:space="preserve"> характера по состоянию на конец отчетного периода</w:t>
      </w:r>
      <w:r>
        <w:rPr>
          <w:rFonts w:ascii="Times New Roman" w:hAnsi="Times New Roman"/>
          <w:sz w:val="28"/>
          <w:szCs w:val="28"/>
        </w:rPr>
        <w:t>.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236E0">
        <w:rPr>
          <w:rFonts w:ascii="Times New Roman" w:hAnsi="Times New Roman"/>
          <w:sz w:val="28"/>
          <w:szCs w:val="28"/>
        </w:rPr>
        <w:t>Муниципальный служащий, замещающий должность муниципальной службы, не включенную в перечень должносте</w:t>
      </w:r>
      <w:r w:rsidR="00985A25">
        <w:rPr>
          <w:rFonts w:ascii="Times New Roman" w:hAnsi="Times New Roman"/>
          <w:sz w:val="28"/>
          <w:szCs w:val="28"/>
        </w:rPr>
        <w:t xml:space="preserve">й, утвержденный </w:t>
      </w:r>
      <w:r w:rsidRPr="003236E0">
        <w:rPr>
          <w:rFonts w:ascii="Times New Roman" w:hAnsi="Times New Roman"/>
          <w:sz w:val="28"/>
          <w:szCs w:val="28"/>
        </w:rPr>
        <w:t>нормативно правовым актом и претендующий на замещение должности муниципал</w:t>
      </w:r>
      <w:r>
        <w:rPr>
          <w:rFonts w:ascii="Times New Roman" w:hAnsi="Times New Roman"/>
          <w:sz w:val="28"/>
          <w:szCs w:val="28"/>
        </w:rPr>
        <w:t xml:space="preserve">ьной службы, включенный в этот </w:t>
      </w:r>
      <w:r w:rsidRPr="003236E0">
        <w:rPr>
          <w:rFonts w:ascii="Times New Roman" w:hAnsi="Times New Roman"/>
          <w:sz w:val="28"/>
          <w:szCs w:val="28"/>
        </w:rPr>
        <w:t>перечень должностей, представляет указанные сведения в соответствии с пунктом 2, подпунктом «а» пункта 3 и пункта 4 настоящего Положения.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Сведения </w:t>
      </w:r>
      <w:r w:rsidRPr="003236E0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представляются в</w:t>
      </w:r>
      <w:r>
        <w:rPr>
          <w:rFonts w:ascii="Times New Roman" w:hAnsi="Times New Roman"/>
          <w:sz w:val="28"/>
          <w:szCs w:val="28"/>
        </w:rPr>
        <w:t xml:space="preserve"> кадровую службу администрации </w:t>
      </w:r>
      <w:r w:rsidRPr="003236E0">
        <w:rPr>
          <w:rFonts w:ascii="Times New Roman" w:hAnsi="Times New Roman"/>
          <w:sz w:val="28"/>
          <w:szCs w:val="28"/>
        </w:rPr>
        <w:t>Угловское сельское поселение.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случае</w:t>
      </w:r>
      <w:r w:rsidR="00985A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гражданин</w:t>
      </w:r>
      <w:r w:rsidR="00985A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6E0">
        <w:rPr>
          <w:rFonts w:ascii="Times New Roman" w:hAnsi="Times New Roman"/>
          <w:sz w:val="28"/>
          <w:szCs w:val="28"/>
        </w:rPr>
        <w:t>муниципальный служащий обнаружили, что в представленных ими в кадровую службу администрации Угловское сельское поселение сведениях о доходах,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характера не отражены или не </w:t>
      </w:r>
      <w:r w:rsidRPr="003236E0">
        <w:rPr>
          <w:rFonts w:ascii="Times New Roman" w:hAnsi="Times New Roman"/>
          <w:sz w:val="28"/>
          <w:szCs w:val="28"/>
        </w:rPr>
        <w:t>полностью о</w:t>
      </w:r>
      <w:r>
        <w:rPr>
          <w:rFonts w:ascii="Times New Roman" w:hAnsi="Times New Roman"/>
          <w:sz w:val="28"/>
          <w:szCs w:val="28"/>
        </w:rPr>
        <w:t xml:space="preserve">тражены какие- либо сведения, </w:t>
      </w:r>
      <w:r w:rsidRPr="003236E0">
        <w:rPr>
          <w:rFonts w:ascii="Times New Roman" w:hAnsi="Times New Roman"/>
          <w:sz w:val="28"/>
          <w:szCs w:val="28"/>
        </w:rPr>
        <w:t>либо имеются ошибк</w:t>
      </w:r>
      <w:r>
        <w:rPr>
          <w:rFonts w:ascii="Times New Roman" w:hAnsi="Times New Roman"/>
          <w:sz w:val="28"/>
          <w:szCs w:val="28"/>
        </w:rPr>
        <w:t xml:space="preserve">и, они вправе </w:t>
      </w:r>
      <w:r w:rsidRPr="003236E0">
        <w:rPr>
          <w:rFonts w:ascii="Times New Roman" w:hAnsi="Times New Roman"/>
          <w:sz w:val="28"/>
          <w:szCs w:val="28"/>
        </w:rPr>
        <w:t>представить уточненные сведения в порядке, установленном настоящим Положением. Уточненные сведения, предоставленные муниципальным служащим после истечения срока, указанных в пунктах 3.4.5.6 наст</w:t>
      </w:r>
      <w:r>
        <w:rPr>
          <w:rFonts w:ascii="Times New Roman" w:hAnsi="Times New Roman"/>
          <w:sz w:val="28"/>
          <w:szCs w:val="28"/>
        </w:rPr>
        <w:t xml:space="preserve">оящего Положения, не считаются </w:t>
      </w:r>
      <w:r w:rsidRPr="003236E0">
        <w:rPr>
          <w:rFonts w:ascii="Times New Roman" w:hAnsi="Times New Roman"/>
          <w:sz w:val="28"/>
          <w:szCs w:val="28"/>
        </w:rPr>
        <w:t>представленными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6E0">
        <w:rPr>
          <w:rFonts w:ascii="Times New Roman" w:hAnsi="Times New Roman"/>
          <w:sz w:val="28"/>
          <w:szCs w:val="28"/>
        </w:rPr>
        <w:t>с нарушением срока.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3236E0">
        <w:rPr>
          <w:rFonts w:ascii="Times New Roman" w:hAnsi="Times New Roman"/>
          <w:sz w:val="28"/>
          <w:szCs w:val="28"/>
        </w:rPr>
        <w:t>В случае не представления по объективным причинам муниципальный служащий сведения о доходах, об имуществе и</w:t>
      </w:r>
      <w:r>
        <w:rPr>
          <w:rFonts w:ascii="Times New Roman" w:hAnsi="Times New Roman"/>
          <w:sz w:val="28"/>
          <w:szCs w:val="28"/>
        </w:rPr>
        <w:t xml:space="preserve"> обязательствах имущественного </w:t>
      </w:r>
      <w:r w:rsidRPr="003236E0">
        <w:rPr>
          <w:rFonts w:ascii="Times New Roman" w:hAnsi="Times New Roman"/>
          <w:sz w:val="28"/>
          <w:szCs w:val="28"/>
        </w:rPr>
        <w:t>характера супруги (супруга) и несовершеннолетних детей дан</w:t>
      </w:r>
      <w:r>
        <w:rPr>
          <w:rFonts w:ascii="Times New Roman" w:hAnsi="Times New Roman"/>
          <w:sz w:val="28"/>
          <w:szCs w:val="28"/>
        </w:rPr>
        <w:t xml:space="preserve">ный факт подлежит рассмотрению </w:t>
      </w:r>
      <w:r w:rsidRPr="003236E0"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интересов.  </w:t>
      </w:r>
    </w:p>
    <w:p w:rsidR="003236E0" w:rsidRPr="003236E0" w:rsidRDefault="00B66F4D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="003236E0" w:rsidRPr="003236E0">
        <w:rPr>
          <w:rFonts w:ascii="Times New Roman" w:hAnsi="Times New Roman"/>
          <w:sz w:val="28"/>
          <w:szCs w:val="28"/>
        </w:rPr>
        <w:t>Пров</w:t>
      </w:r>
      <w:r w:rsidR="003236E0">
        <w:rPr>
          <w:rFonts w:ascii="Times New Roman" w:hAnsi="Times New Roman"/>
          <w:sz w:val="28"/>
          <w:szCs w:val="28"/>
        </w:rPr>
        <w:t xml:space="preserve">ерка достоверности и полноты </w:t>
      </w:r>
      <w:r w:rsidR="003236E0" w:rsidRPr="003236E0">
        <w:rPr>
          <w:rFonts w:ascii="Times New Roman" w:hAnsi="Times New Roman"/>
          <w:sz w:val="28"/>
          <w:szCs w:val="28"/>
        </w:rPr>
        <w:t>сведений о доходах, об имуществе и обязательствах имущественного характера, представле</w:t>
      </w:r>
      <w:r w:rsidR="003236E0">
        <w:rPr>
          <w:rFonts w:ascii="Times New Roman" w:hAnsi="Times New Roman"/>
          <w:sz w:val="28"/>
          <w:szCs w:val="28"/>
        </w:rPr>
        <w:t>нных в соответствии с настоящим</w:t>
      </w:r>
      <w:r w:rsidR="003236E0" w:rsidRPr="003236E0">
        <w:rPr>
          <w:rFonts w:ascii="Times New Roman" w:hAnsi="Times New Roman"/>
          <w:sz w:val="28"/>
          <w:szCs w:val="28"/>
        </w:rPr>
        <w:t xml:space="preserve"> Положением гражданином и муниципальным служащим, осуществляется в соответствии с законодательством Российской Федерации.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Сведения </w:t>
      </w:r>
      <w:r w:rsidRPr="003236E0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характера, предоставляемые в соотв</w:t>
      </w:r>
      <w:r>
        <w:rPr>
          <w:rFonts w:ascii="Times New Roman" w:hAnsi="Times New Roman"/>
          <w:sz w:val="28"/>
          <w:szCs w:val="28"/>
        </w:rPr>
        <w:t xml:space="preserve">етствии с настоящим Положением гражданином </w:t>
      </w:r>
      <w:r w:rsidRPr="003236E0">
        <w:rPr>
          <w:rFonts w:ascii="Times New Roman" w:hAnsi="Times New Roman"/>
          <w:sz w:val="28"/>
          <w:szCs w:val="28"/>
        </w:rPr>
        <w:t>и му</w:t>
      </w:r>
      <w:r>
        <w:rPr>
          <w:rFonts w:ascii="Times New Roman" w:hAnsi="Times New Roman"/>
          <w:sz w:val="28"/>
          <w:szCs w:val="28"/>
        </w:rPr>
        <w:t xml:space="preserve">ниципальным служащим, являются </w:t>
      </w:r>
      <w:r w:rsidRPr="003236E0">
        <w:rPr>
          <w:rFonts w:ascii="Times New Roman" w:hAnsi="Times New Roman"/>
          <w:sz w:val="28"/>
          <w:szCs w:val="28"/>
        </w:rPr>
        <w:t>сведениями конфиденциального характера. Эти сведения предоставляются председателю Угловского сельского совета, и другим должностным лицам администрации, наделенным полномочиями назначать на должность и освобождать от должност</w:t>
      </w:r>
      <w:r>
        <w:rPr>
          <w:rFonts w:ascii="Times New Roman" w:hAnsi="Times New Roman"/>
          <w:sz w:val="28"/>
          <w:szCs w:val="28"/>
        </w:rPr>
        <w:t>и муниципальных служащих, а так</w:t>
      </w:r>
      <w:r w:rsidRPr="003236E0">
        <w:rPr>
          <w:rFonts w:ascii="Times New Roman" w:hAnsi="Times New Roman"/>
          <w:sz w:val="28"/>
          <w:szCs w:val="28"/>
        </w:rPr>
        <w:t>же иным должностным лицам в случаях, предусмотренных федеральными законами.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3236E0">
        <w:rPr>
          <w:rFonts w:ascii="Times New Roman" w:hAnsi="Times New Roman"/>
          <w:sz w:val="28"/>
          <w:szCs w:val="28"/>
        </w:rPr>
        <w:t>Муниципальные служа</w:t>
      </w:r>
      <w:r>
        <w:rPr>
          <w:rFonts w:ascii="Times New Roman" w:hAnsi="Times New Roman"/>
          <w:sz w:val="28"/>
          <w:szCs w:val="28"/>
        </w:rPr>
        <w:t xml:space="preserve">щие, в должностные обязанности которых входит </w:t>
      </w:r>
      <w:r w:rsidRPr="003236E0">
        <w:rPr>
          <w:rFonts w:ascii="Times New Roman" w:hAnsi="Times New Roman"/>
          <w:sz w:val="28"/>
          <w:szCs w:val="28"/>
        </w:rPr>
        <w:t>работа со сведениями 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, виновные в их разглашении или</w:t>
      </w:r>
      <w:r w:rsidRPr="003236E0">
        <w:rPr>
          <w:rFonts w:ascii="Times New Roman" w:hAnsi="Times New Roman"/>
          <w:sz w:val="28"/>
          <w:szCs w:val="28"/>
        </w:rPr>
        <w:t xml:space="preserve">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236E0" w:rsidRPr="003236E0" w:rsidRDefault="003236E0" w:rsidP="003236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6E0">
        <w:rPr>
          <w:rFonts w:ascii="Times New Roman" w:hAnsi="Times New Roman"/>
          <w:sz w:val="28"/>
          <w:szCs w:val="28"/>
        </w:rPr>
        <w:t>13.  Сведения о доходах, об имуществе и обязательствах имущественного характера, предоставленные в</w:t>
      </w:r>
      <w:r>
        <w:rPr>
          <w:rFonts w:ascii="Times New Roman" w:hAnsi="Times New Roman"/>
          <w:sz w:val="28"/>
          <w:szCs w:val="28"/>
        </w:rPr>
        <w:t xml:space="preserve"> соответствии с настоящим Положением </w:t>
      </w:r>
      <w:r w:rsidRPr="003236E0">
        <w:rPr>
          <w:rFonts w:ascii="Times New Roman" w:hAnsi="Times New Roman"/>
          <w:sz w:val="28"/>
          <w:szCs w:val="28"/>
        </w:rPr>
        <w:t>гражданином или муниципальным служащим, ук</w:t>
      </w:r>
      <w:r>
        <w:rPr>
          <w:rFonts w:ascii="Times New Roman" w:hAnsi="Times New Roman"/>
          <w:sz w:val="28"/>
          <w:szCs w:val="28"/>
        </w:rPr>
        <w:t xml:space="preserve">азанным в пункте 6 настоящего </w:t>
      </w:r>
      <w:r w:rsidRPr="003236E0">
        <w:rPr>
          <w:rFonts w:ascii="Times New Roman" w:hAnsi="Times New Roman"/>
          <w:sz w:val="28"/>
          <w:szCs w:val="28"/>
        </w:rPr>
        <w:t>Положения, при назначении на должность м</w:t>
      </w:r>
      <w:r>
        <w:rPr>
          <w:rFonts w:ascii="Times New Roman" w:hAnsi="Times New Roman"/>
          <w:sz w:val="28"/>
          <w:szCs w:val="28"/>
        </w:rPr>
        <w:t xml:space="preserve">униципальной службы, а также </w:t>
      </w:r>
      <w:r w:rsidRPr="003236E0">
        <w:rPr>
          <w:rFonts w:ascii="Times New Roman" w:hAnsi="Times New Roman"/>
          <w:sz w:val="28"/>
          <w:szCs w:val="28"/>
        </w:rPr>
        <w:t>представляемые муниципальным слу</w:t>
      </w:r>
      <w:r>
        <w:rPr>
          <w:rFonts w:ascii="Times New Roman" w:hAnsi="Times New Roman"/>
          <w:sz w:val="28"/>
          <w:szCs w:val="28"/>
        </w:rPr>
        <w:t xml:space="preserve">жащим ежегодно, и информация о </w:t>
      </w:r>
      <w:r w:rsidRPr="003236E0">
        <w:rPr>
          <w:rFonts w:ascii="Times New Roman" w:hAnsi="Times New Roman"/>
          <w:sz w:val="28"/>
          <w:szCs w:val="28"/>
        </w:rPr>
        <w:t xml:space="preserve">результатах проверки достоверности и полноты этих сведений приобщаются к личному делу муниципального служащего. </w:t>
      </w:r>
    </w:p>
    <w:p w:rsidR="009F3D65" w:rsidRPr="00E871F8" w:rsidRDefault="003236E0" w:rsidP="00E871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В случае непредставления </w:t>
      </w:r>
      <w:r w:rsidRPr="003236E0">
        <w:rPr>
          <w:rFonts w:ascii="Times New Roman" w:hAnsi="Times New Roman"/>
          <w:sz w:val="28"/>
          <w:szCs w:val="28"/>
        </w:rPr>
        <w:t>или представления заведомо ложных сведений о доходах, об имуществе и обязательствах имущественного характера гражданин не может быть назна</w:t>
      </w:r>
      <w:r>
        <w:rPr>
          <w:rFonts w:ascii="Times New Roman" w:hAnsi="Times New Roman"/>
          <w:sz w:val="28"/>
          <w:szCs w:val="28"/>
        </w:rPr>
        <w:t xml:space="preserve">чен на должность муниципальной службы, а </w:t>
      </w:r>
      <w:r w:rsidRPr="003236E0">
        <w:rPr>
          <w:rFonts w:ascii="Times New Roman" w:hAnsi="Times New Roman"/>
          <w:sz w:val="28"/>
          <w:szCs w:val="28"/>
        </w:rPr>
        <w:t>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</w:t>
      </w:r>
      <w:r w:rsidR="00E871F8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sectPr w:rsidR="009F3D65" w:rsidRPr="00E871F8" w:rsidSect="00E871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2305"/>
    <w:multiLevelType w:val="hybridMultilevel"/>
    <w:tmpl w:val="7782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129A57AF"/>
    <w:multiLevelType w:val="hybridMultilevel"/>
    <w:tmpl w:val="230AA8B2"/>
    <w:lvl w:ilvl="0" w:tplc="1D92B58A">
      <w:start w:val="3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77D5"/>
    <w:multiLevelType w:val="hybridMultilevel"/>
    <w:tmpl w:val="54906D88"/>
    <w:lvl w:ilvl="0" w:tplc="DDEAF5DA">
      <w:start w:val="4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D7248A5"/>
    <w:multiLevelType w:val="hybridMultilevel"/>
    <w:tmpl w:val="9DFAEC66"/>
    <w:lvl w:ilvl="0" w:tplc="BED6C942">
      <w:start w:val="4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09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A507B4"/>
    <w:multiLevelType w:val="hybridMultilevel"/>
    <w:tmpl w:val="A650EF32"/>
    <w:lvl w:ilvl="0" w:tplc="063ED22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091075"/>
    <w:rsid w:val="000920C9"/>
    <w:rsid w:val="000D75B9"/>
    <w:rsid w:val="001A0915"/>
    <w:rsid w:val="0020391A"/>
    <w:rsid w:val="00217CE8"/>
    <w:rsid w:val="002C2331"/>
    <w:rsid w:val="003236E0"/>
    <w:rsid w:val="003A2383"/>
    <w:rsid w:val="003D6510"/>
    <w:rsid w:val="004301A8"/>
    <w:rsid w:val="00473A8D"/>
    <w:rsid w:val="005378B5"/>
    <w:rsid w:val="00542F2A"/>
    <w:rsid w:val="00554888"/>
    <w:rsid w:val="005F3161"/>
    <w:rsid w:val="005F5046"/>
    <w:rsid w:val="005F7AA4"/>
    <w:rsid w:val="00617FB9"/>
    <w:rsid w:val="007118FE"/>
    <w:rsid w:val="00734606"/>
    <w:rsid w:val="00742593"/>
    <w:rsid w:val="007A4889"/>
    <w:rsid w:val="007C41E1"/>
    <w:rsid w:val="00846F0C"/>
    <w:rsid w:val="008525BC"/>
    <w:rsid w:val="0085445C"/>
    <w:rsid w:val="008D3B07"/>
    <w:rsid w:val="009019E4"/>
    <w:rsid w:val="009375D6"/>
    <w:rsid w:val="00985A25"/>
    <w:rsid w:val="009B6B39"/>
    <w:rsid w:val="009F3D65"/>
    <w:rsid w:val="00A03502"/>
    <w:rsid w:val="00A06559"/>
    <w:rsid w:val="00A30302"/>
    <w:rsid w:val="00A438DF"/>
    <w:rsid w:val="00A63B2B"/>
    <w:rsid w:val="00A77FD9"/>
    <w:rsid w:val="00B22A68"/>
    <w:rsid w:val="00B409D4"/>
    <w:rsid w:val="00B45AA0"/>
    <w:rsid w:val="00B66F4D"/>
    <w:rsid w:val="00BF47A5"/>
    <w:rsid w:val="00CA7C05"/>
    <w:rsid w:val="00CE71BA"/>
    <w:rsid w:val="00D10DEC"/>
    <w:rsid w:val="00D13F4A"/>
    <w:rsid w:val="00D22004"/>
    <w:rsid w:val="00D76B6A"/>
    <w:rsid w:val="00DA3981"/>
    <w:rsid w:val="00DD79B3"/>
    <w:rsid w:val="00DF3380"/>
    <w:rsid w:val="00E871F8"/>
    <w:rsid w:val="00EA2957"/>
    <w:rsid w:val="00E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4C53-E575-4296-A21E-36D8A43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42</cp:revision>
  <cp:lastPrinted>2016-04-19T09:57:00Z</cp:lastPrinted>
  <dcterms:created xsi:type="dcterms:W3CDTF">2015-04-18T07:09:00Z</dcterms:created>
  <dcterms:modified xsi:type="dcterms:W3CDTF">2016-04-28T08:19:00Z</dcterms:modified>
</cp:coreProperties>
</file>