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DD" w:rsidRPr="00066A76" w:rsidRDefault="006348DD" w:rsidP="00066A76">
      <w:pPr>
        <w:ind w:right="1615"/>
        <w:rPr>
          <w:sz w:val="20"/>
          <w:szCs w:val="20"/>
          <w:lang w:val="uk-UA"/>
        </w:rPr>
      </w:pPr>
      <w:r w:rsidRPr="00D0354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D0354D">
        <w:rPr>
          <w:sz w:val="20"/>
          <w:szCs w:val="20"/>
          <w:lang w:val="uk-UA"/>
        </w:rPr>
        <w:t xml:space="preserve">  </w:t>
      </w: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620395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76" w:rsidRPr="00066A76" w:rsidRDefault="00066A76" w:rsidP="00066A76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ru-RU"/>
        </w:rPr>
      </w:pPr>
      <w:r w:rsidRPr="00066A76">
        <w:rPr>
          <w:b/>
          <w:sz w:val="16"/>
          <w:szCs w:val="16"/>
          <w:lang w:val="ru-RU"/>
        </w:rPr>
        <w:t xml:space="preserve">  РЕСПУБЛІКА КРИМ</w:t>
      </w:r>
      <w:r w:rsidRPr="00066A76">
        <w:rPr>
          <w:b/>
          <w:sz w:val="16"/>
          <w:szCs w:val="16"/>
          <w:lang w:val="ru-RU"/>
        </w:rPr>
        <w:tab/>
        <w:t>РЕСПУБЛИКА КРЫМ</w:t>
      </w:r>
      <w:r w:rsidRPr="00066A76">
        <w:rPr>
          <w:b/>
          <w:sz w:val="16"/>
          <w:szCs w:val="16"/>
          <w:lang w:val="ru-RU"/>
        </w:rPr>
        <w:tab/>
        <w:t>КЪЫРЫМ ДЖУМХУРИЕТИ</w:t>
      </w:r>
    </w:p>
    <w:p w:rsidR="00066A76" w:rsidRPr="00066A76" w:rsidRDefault="00066A76" w:rsidP="00066A76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ru-RU"/>
        </w:rPr>
      </w:pPr>
      <w:r w:rsidRPr="00066A76">
        <w:rPr>
          <w:b/>
          <w:sz w:val="16"/>
          <w:szCs w:val="16"/>
          <w:lang w:val="ru-RU"/>
        </w:rPr>
        <w:t>БАХЧИСАРАЙСЬКИЙ РАЙОН</w:t>
      </w:r>
      <w:r w:rsidRPr="00066A76">
        <w:rPr>
          <w:b/>
          <w:sz w:val="16"/>
          <w:szCs w:val="16"/>
          <w:lang w:val="ru-RU"/>
        </w:rPr>
        <w:tab/>
        <w:t xml:space="preserve">                                     БАХЧИСАРАЙСКИЙ РАЙОН            </w:t>
      </w:r>
      <w:r>
        <w:rPr>
          <w:b/>
          <w:sz w:val="16"/>
          <w:szCs w:val="16"/>
          <w:lang w:val="ru-RU"/>
        </w:rPr>
        <w:t xml:space="preserve">                   БАГЪЧАСАРАЙ </w:t>
      </w:r>
      <w:r w:rsidRPr="00066A76">
        <w:rPr>
          <w:b/>
          <w:sz w:val="16"/>
          <w:szCs w:val="16"/>
          <w:lang w:val="ru-RU"/>
        </w:rPr>
        <w:t xml:space="preserve">БОЛЮГИНИНЪ </w:t>
      </w:r>
    </w:p>
    <w:p w:rsidR="006348DD" w:rsidRPr="00066A76" w:rsidRDefault="00066A76" w:rsidP="00066A76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ru-RU"/>
        </w:rPr>
      </w:pPr>
      <w:r w:rsidRPr="00066A76">
        <w:rPr>
          <w:b/>
          <w:sz w:val="16"/>
          <w:szCs w:val="16"/>
          <w:lang w:val="ru-RU"/>
        </w:rPr>
        <w:t>УГЛІВСЬКА СІЛЬСЬКА РАДА</w:t>
      </w:r>
      <w:r w:rsidRPr="00066A76">
        <w:rPr>
          <w:b/>
          <w:sz w:val="16"/>
          <w:szCs w:val="16"/>
          <w:lang w:val="ru-RU"/>
        </w:rPr>
        <w:tab/>
        <w:t xml:space="preserve">                   </w:t>
      </w:r>
      <w:r>
        <w:rPr>
          <w:b/>
          <w:sz w:val="16"/>
          <w:szCs w:val="16"/>
          <w:lang w:val="ru-RU"/>
        </w:rPr>
        <w:t xml:space="preserve">             УГЛОВСКИЙ СЕЛЬСКИЙ</w:t>
      </w:r>
      <w:r w:rsidRPr="00066A76">
        <w:rPr>
          <w:b/>
          <w:sz w:val="16"/>
          <w:szCs w:val="16"/>
          <w:lang w:val="ru-RU"/>
        </w:rPr>
        <w:t xml:space="preserve"> СОВЕТ             </w:t>
      </w:r>
      <w:r>
        <w:rPr>
          <w:b/>
          <w:sz w:val="16"/>
          <w:szCs w:val="16"/>
          <w:lang w:val="ru-RU"/>
        </w:rPr>
        <w:t xml:space="preserve">                  </w:t>
      </w:r>
      <w:proofErr w:type="gramStart"/>
      <w:r>
        <w:rPr>
          <w:b/>
          <w:sz w:val="16"/>
          <w:szCs w:val="16"/>
          <w:lang w:val="ru-RU"/>
        </w:rPr>
        <w:t>УГЛОВОЕ</w:t>
      </w:r>
      <w:proofErr w:type="gramEnd"/>
      <w:r>
        <w:rPr>
          <w:b/>
          <w:sz w:val="16"/>
          <w:szCs w:val="16"/>
          <w:lang w:val="ru-RU"/>
        </w:rPr>
        <w:t xml:space="preserve"> КОЙ </w:t>
      </w:r>
      <w:r w:rsidRPr="00066A76">
        <w:rPr>
          <w:b/>
          <w:sz w:val="16"/>
          <w:szCs w:val="16"/>
          <w:lang w:val="ru-RU"/>
        </w:rPr>
        <w:t>ШУРАСЫ</w:t>
      </w:r>
    </w:p>
    <w:p w:rsidR="006348DD" w:rsidRPr="006348DD" w:rsidRDefault="006348DD" w:rsidP="006348DD">
      <w:pPr>
        <w:ind w:right="-6"/>
        <w:jc w:val="center"/>
        <w:rPr>
          <w:b/>
          <w:sz w:val="16"/>
          <w:szCs w:val="16"/>
          <w:lang w:val="ru-RU"/>
        </w:rPr>
      </w:pPr>
    </w:p>
    <w:p w:rsidR="00066A76" w:rsidRPr="00066A76" w:rsidRDefault="00066A76" w:rsidP="00066A76">
      <w:pPr>
        <w:widowControl/>
        <w:tabs>
          <w:tab w:val="left" w:pos="960"/>
        </w:tabs>
        <w:autoSpaceDE/>
        <w:autoSpaceDN/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 w:rsidRPr="00066A76">
        <w:rPr>
          <w:rFonts w:eastAsia="Calibri"/>
          <w:b/>
          <w:sz w:val="28"/>
          <w:szCs w:val="28"/>
          <w:lang w:val="ru-RU"/>
        </w:rPr>
        <w:t>РЕШЕНИЕ</w:t>
      </w:r>
    </w:p>
    <w:p w:rsidR="006348DD" w:rsidRPr="00066A76" w:rsidRDefault="003F086D" w:rsidP="00066A76">
      <w:pPr>
        <w:widowControl/>
        <w:tabs>
          <w:tab w:val="left" w:pos="9356"/>
        </w:tabs>
        <w:autoSpaceDE/>
        <w:autoSpaceDN/>
        <w:ind w:right="425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58</w:t>
      </w:r>
      <w:r w:rsidR="00066A76" w:rsidRPr="00066A76">
        <w:rPr>
          <w:b/>
          <w:sz w:val="28"/>
          <w:szCs w:val="28"/>
          <w:lang w:val="ru-RU" w:eastAsia="ru-RU"/>
        </w:rPr>
        <w:t>-я сессия 1-го созыва</w:t>
      </w:r>
    </w:p>
    <w:p w:rsidR="006348DD" w:rsidRPr="006348DD" w:rsidRDefault="003F086D" w:rsidP="006348DD">
      <w:pPr>
        <w:tabs>
          <w:tab w:val="left" w:pos="63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«18»</w:t>
      </w:r>
      <w:r w:rsidR="006348DD" w:rsidRPr="006348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</w:t>
      </w:r>
      <w:r w:rsidR="006348DD" w:rsidRPr="006348DD">
        <w:rPr>
          <w:sz w:val="28"/>
          <w:szCs w:val="28"/>
          <w:lang w:val="ru-RU"/>
        </w:rPr>
        <w:t xml:space="preserve"> 2018 года</w:t>
      </w:r>
      <w:r w:rsidR="006348DD" w:rsidRPr="006348DD">
        <w:rPr>
          <w:sz w:val="28"/>
          <w:szCs w:val="28"/>
          <w:lang w:val="ru-RU"/>
        </w:rPr>
        <w:tab/>
      </w:r>
      <w:r w:rsidR="006348DD" w:rsidRPr="006348DD">
        <w:rPr>
          <w:sz w:val="28"/>
          <w:szCs w:val="28"/>
          <w:lang w:val="ru-RU"/>
        </w:rPr>
        <w:tab/>
      </w:r>
      <w:r w:rsidR="006348DD" w:rsidRPr="006348DD">
        <w:rPr>
          <w:sz w:val="28"/>
          <w:szCs w:val="28"/>
          <w:lang w:val="ru-RU"/>
        </w:rPr>
        <w:tab/>
      </w:r>
      <w:r w:rsidR="006348DD" w:rsidRPr="006348DD">
        <w:rPr>
          <w:sz w:val="28"/>
          <w:szCs w:val="28"/>
          <w:lang w:val="ru-RU"/>
        </w:rPr>
        <w:tab/>
      </w:r>
      <w:r w:rsidR="006348DD" w:rsidRPr="006348DD">
        <w:rPr>
          <w:sz w:val="28"/>
          <w:szCs w:val="28"/>
          <w:lang w:val="ru-RU"/>
        </w:rPr>
        <w:tab/>
      </w:r>
      <w:r w:rsidR="006348DD" w:rsidRPr="006348DD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528</w:t>
      </w:r>
    </w:p>
    <w:p w:rsidR="006348DD" w:rsidRPr="006348DD" w:rsidRDefault="006348DD" w:rsidP="006348DD">
      <w:pPr>
        <w:jc w:val="both"/>
        <w:rPr>
          <w:i/>
          <w:lang w:val="ru-RU"/>
        </w:rPr>
      </w:pPr>
    </w:p>
    <w:p w:rsidR="006348DD" w:rsidRPr="00066A76" w:rsidRDefault="006348DD" w:rsidP="006348DD">
      <w:pPr>
        <w:adjustRightInd w:val="0"/>
        <w:rPr>
          <w:i/>
          <w:sz w:val="24"/>
          <w:szCs w:val="24"/>
          <w:lang w:val="ru-RU"/>
        </w:rPr>
      </w:pPr>
      <w:r w:rsidRPr="00066A76">
        <w:rPr>
          <w:i/>
          <w:sz w:val="24"/>
          <w:szCs w:val="24"/>
          <w:lang w:val="ru-RU"/>
        </w:rPr>
        <w:t xml:space="preserve">Об утверждении </w:t>
      </w:r>
    </w:p>
    <w:p w:rsidR="00127D29" w:rsidRPr="00066A76" w:rsidRDefault="00127D29" w:rsidP="00127D29">
      <w:pPr>
        <w:adjustRightInd w:val="0"/>
        <w:jc w:val="both"/>
        <w:rPr>
          <w:i/>
          <w:sz w:val="24"/>
          <w:szCs w:val="24"/>
          <w:lang w:val="ru-RU"/>
        </w:rPr>
      </w:pPr>
      <w:r w:rsidRPr="00066A76">
        <w:rPr>
          <w:i/>
          <w:sz w:val="24"/>
          <w:szCs w:val="24"/>
          <w:lang w:val="ru-RU"/>
        </w:rPr>
        <w:t xml:space="preserve">Положения о порядке и условиях приватизации </w:t>
      </w:r>
    </w:p>
    <w:p w:rsidR="00127D29" w:rsidRPr="00066A76" w:rsidRDefault="00127D29" w:rsidP="00127D29">
      <w:pPr>
        <w:adjustRightInd w:val="0"/>
        <w:jc w:val="both"/>
        <w:rPr>
          <w:i/>
          <w:sz w:val="24"/>
          <w:szCs w:val="24"/>
          <w:lang w:val="ru-RU"/>
        </w:rPr>
      </w:pPr>
      <w:r w:rsidRPr="00066A76">
        <w:rPr>
          <w:i/>
          <w:sz w:val="24"/>
          <w:szCs w:val="24"/>
          <w:lang w:val="ru-RU"/>
        </w:rPr>
        <w:t xml:space="preserve">муниципального </w:t>
      </w:r>
      <w:r w:rsidR="006348DD" w:rsidRPr="00066A76">
        <w:rPr>
          <w:i/>
          <w:sz w:val="24"/>
          <w:szCs w:val="24"/>
          <w:lang w:val="ru-RU"/>
        </w:rPr>
        <w:t>имущества</w:t>
      </w:r>
      <w:r w:rsidRPr="00066A76">
        <w:rPr>
          <w:i/>
          <w:sz w:val="24"/>
          <w:szCs w:val="24"/>
          <w:lang w:val="ru-RU"/>
        </w:rPr>
        <w:t xml:space="preserve"> Угловское сельское поселение </w:t>
      </w:r>
    </w:p>
    <w:p w:rsidR="006348DD" w:rsidRPr="00066A76" w:rsidRDefault="00127D29" w:rsidP="00127D29">
      <w:pPr>
        <w:adjustRightInd w:val="0"/>
        <w:jc w:val="both"/>
        <w:rPr>
          <w:i/>
          <w:sz w:val="24"/>
          <w:szCs w:val="24"/>
          <w:lang w:val="ru-RU"/>
        </w:rPr>
      </w:pPr>
      <w:r w:rsidRPr="00066A76">
        <w:rPr>
          <w:i/>
          <w:sz w:val="24"/>
          <w:szCs w:val="24"/>
          <w:lang w:val="ru-RU"/>
        </w:rPr>
        <w:t>Бахчисарайского района Республики Крым</w:t>
      </w:r>
    </w:p>
    <w:p w:rsidR="006348DD" w:rsidRPr="006348DD" w:rsidRDefault="006348DD" w:rsidP="00066A76">
      <w:pPr>
        <w:adjustRightInd w:val="0"/>
        <w:jc w:val="both"/>
        <w:rPr>
          <w:sz w:val="28"/>
          <w:szCs w:val="28"/>
          <w:lang w:val="ru-RU"/>
        </w:rPr>
      </w:pPr>
    </w:p>
    <w:p w:rsidR="006348DD" w:rsidRDefault="00127D29" w:rsidP="006348DD">
      <w:pPr>
        <w:adjustRightInd w:val="0"/>
        <w:ind w:firstLine="708"/>
        <w:jc w:val="both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Законом Республики Крым от 21.08.2014 № 54-ЗРК «Об основах местного самоуправления в Республике Крым»</w:t>
      </w:r>
      <w:r w:rsidR="006348DD" w:rsidRPr="00066A76">
        <w:rPr>
          <w:sz w:val="26"/>
          <w:szCs w:val="26"/>
          <w:lang w:val="ru-RU"/>
        </w:rPr>
        <w:t>, руководствуясь Уставом муниципального образования Угловское сельское поселение Бахчисар</w:t>
      </w:r>
      <w:r w:rsidR="003F086D">
        <w:rPr>
          <w:sz w:val="26"/>
          <w:szCs w:val="26"/>
          <w:lang w:val="ru-RU"/>
        </w:rPr>
        <w:t>айского района Республики Крым,</w:t>
      </w:r>
      <w:proofErr w:type="gramEnd"/>
    </w:p>
    <w:p w:rsidR="003F086D" w:rsidRPr="00066A76" w:rsidRDefault="003F086D" w:rsidP="006348DD">
      <w:pPr>
        <w:adjustRightInd w:val="0"/>
        <w:ind w:firstLine="708"/>
        <w:jc w:val="both"/>
        <w:rPr>
          <w:sz w:val="26"/>
          <w:szCs w:val="26"/>
          <w:lang w:val="ru-RU"/>
        </w:rPr>
      </w:pPr>
    </w:p>
    <w:p w:rsidR="00066A76" w:rsidRPr="00066A76" w:rsidRDefault="00066A76" w:rsidP="00066A76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val="ru-RU"/>
        </w:rPr>
      </w:pPr>
      <w:r w:rsidRPr="00066A76">
        <w:rPr>
          <w:rFonts w:eastAsia="Calibri"/>
          <w:b/>
          <w:sz w:val="26"/>
          <w:szCs w:val="26"/>
          <w:lang w:val="ru-RU"/>
        </w:rPr>
        <w:t>УГЛОВСКИЙ СЕЛЬСКИЙ СОВЕТ РЕШИЛ:</w:t>
      </w:r>
    </w:p>
    <w:p w:rsidR="006348DD" w:rsidRPr="00066A76" w:rsidRDefault="006348DD" w:rsidP="006348DD">
      <w:pPr>
        <w:adjustRightInd w:val="0"/>
        <w:rPr>
          <w:b/>
          <w:sz w:val="26"/>
          <w:szCs w:val="26"/>
          <w:lang w:val="ru-RU"/>
        </w:rPr>
      </w:pPr>
    </w:p>
    <w:p w:rsidR="006348DD" w:rsidRPr="00066A76" w:rsidRDefault="006348DD" w:rsidP="00127D29">
      <w:pPr>
        <w:adjustRightInd w:val="0"/>
        <w:ind w:firstLine="708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1. Утвердить </w:t>
      </w:r>
      <w:r w:rsidR="00127D29" w:rsidRPr="00066A76">
        <w:rPr>
          <w:sz w:val="26"/>
          <w:szCs w:val="26"/>
          <w:lang w:val="ru-RU"/>
        </w:rPr>
        <w:t>Положения о порядке и условиях приватизации муниципального имущества Угловское сельское поселение Бахчисарайского района Республики Крым</w:t>
      </w:r>
      <w:r w:rsidRPr="00066A76">
        <w:rPr>
          <w:sz w:val="26"/>
          <w:szCs w:val="26"/>
          <w:lang w:val="ru-RU"/>
        </w:rPr>
        <w:t xml:space="preserve"> согласно приложению</w:t>
      </w:r>
      <w:r w:rsidRPr="00066A76">
        <w:rPr>
          <w:bCs/>
          <w:sz w:val="26"/>
          <w:szCs w:val="26"/>
          <w:lang w:val="ru-RU"/>
        </w:rPr>
        <w:t>.</w:t>
      </w:r>
    </w:p>
    <w:p w:rsidR="00066A76" w:rsidRPr="00066A76" w:rsidRDefault="006348DD" w:rsidP="00066A76">
      <w:pPr>
        <w:adjustRightInd w:val="0"/>
        <w:ind w:firstLine="708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2. </w:t>
      </w:r>
      <w:r w:rsidR="00066A76" w:rsidRPr="00066A76">
        <w:rPr>
          <w:sz w:val="26"/>
          <w:szCs w:val="26"/>
          <w:lang w:val="ru-RU"/>
        </w:rPr>
        <w:t>Настоящее решение вступает в силу после дня его официального опубликования (обнародования).</w:t>
      </w:r>
    </w:p>
    <w:p w:rsidR="006348DD" w:rsidRPr="00066A76" w:rsidRDefault="00066A76" w:rsidP="00066A76">
      <w:pPr>
        <w:adjustRightInd w:val="0"/>
        <w:ind w:firstLine="708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3. Настоящее решение обнародовать на информационном стенде администрации Угловского сельского поселения и на официальной странице муниципального образования Угловское сельское поселение Бахчисарайского района на портале Правительства Республики Крым http://</w:t>
      </w:r>
      <w:proofErr w:type="spellStart"/>
      <w:r w:rsidRPr="00066A76">
        <w:rPr>
          <w:sz w:val="26"/>
          <w:szCs w:val="26"/>
        </w:rPr>
        <w:t>bach</w:t>
      </w:r>
      <w:proofErr w:type="spellEnd"/>
      <w:r w:rsidRPr="00066A76">
        <w:rPr>
          <w:sz w:val="26"/>
          <w:szCs w:val="26"/>
          <w:lang w:val="ru-RU"/>
        </w:rPr>
        <w:t>.rk.gov.ru. в разделе «Нормативно-правовые акты».</w:t>
      </w:r>
    </w:p>
    <w:p w:rsidR="006348DD" w:rsidRPr="00066A76" w:rsidRDefault="006348DD" w:rsidP="006348DD">
      <w:pPr>
        <w:adjustRightInd w:val="0"/>
        <w:ind w:firstLine="708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4. </w:t>
      </w:r>
      <w:proofErr w:type="gramStart"/>
      <w:r w:rsidRPr="00066A76">
        <w:rPr>
          <w:sz w:val="26"/>
          <w:szCs w:val="26"/>
          <w:lang w:val="ru-RU"/>
        </w:rPr>
        <w:t>Контроль за</w:t>
      </w:r>
      <w:proofErr w:type="gramEnd"/>
      <w:r w:rsidRPr="00066A76">
        <w:rPr>
          <w:sz w:val="26"/>
          <w:szCs w:val="26"/>
          <w:lang w:val="ru-RU"/>
        </w:rPr>
        <w:t xml:space="preserve"> исполнением настоящего </w:t>
      </w:r>
      <w:r w:rsidR="00EC114A">
        <w:rPr>
          <w:sz w:val="26"/>
          <w:szCs w:val="26"/>
          <w:lang w:val="ru-RU"/>
        </w:rPr>
        <w:t>Решения</w:t>
      </w:r>
      <w:r w:rsidRPr="00066A76">
        <w:rPr>
          <w:sz w:val="26"/>
          <w:szCs w:val="26"/>
          <w:lang w:val="ru-RU"/>
        </w:rPr>
        <w:t xml:space="preserve"> оставляю за собой.</w:t>
      </w:r>
    </w:p>
    <w:p w:rsidR="006348DD" w:rsidRPr="00066A76" w:rsidRDefault="006348DD" w:rsidP="006348DD">
      <w:pPr>
        <w:tabs>
          <w:tab w:val="left" w:pos="8145"/>
        </w:tabs>
        <w:adjustRightInd w:val="0"/>
        <w:rPr>
          <w:sz w:val="26"/>
          <w:szCs w:val="26"/>
          <w:lang w:val="ru-RU"/>
        </w:rPr>
      </w:pPr>
    </w:p>
    <w:p w:rsidR="006348DD" w:rsidRPr="00066A76" w:rsidRDefault="006348DD" w:rsidP="006348DD">
      <w:pPr>
        <w:tabs>
          <w:tab w:val="left" w:pos="8145"/>
        </w:tabs>
        <w:adjustRightInd w:val="0"/>
        <w:rPr>
          <w:sz w:val="26"/>
          <w:szCs w:val="26"/>
          <w:lang w:val="ru-RU"/>
        </w:rPr>
      </w:pPr>
    </w:p>
    <w:p w:rsidR="006348DD" w:rsidRPr="00066A76" w:rsidRDefault="006348DD" w:rsidP="006348DD">
      <w:pPr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Председатель Угловского сельского совета –</w:t>
      </w:r>
    </w:p>
    <w:p w:rsidR="006348DD" w:rsidRPr="00066A76" w:rsidRDefault="006348DD" w:rsidP="006348DD">
      <w:pPr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глава администрации </w:t>
      </w:r>
    </w:p>
    <w:p w:rsidR="00066A76" w:rsidRPr="00066A76" w:rsidRDefault="006348DD" w:rsidP="00066A76">
      <w:pPr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Угловского сельского поселения                                                             Н.Н. </w:t>
      </w:r>
      <w:proofErr w:type="spellStart"/>
      <w:r w:rsidRPr="00066A76">
        <w:rPr>
          <w:sz w:val="26"/>
          <w:szCs w:val="26"/>
          <w:lang w:val="ru-RU"/>
        </w:rPr>
        <w:t>Сосницкая</w:t>
      </w:r>
      <w:proofErr w:type="spellEnd"/>
    </w:p>
    <w:p w:rsidR="00066A76" w:rsidRDefault="00066A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66A76" w:rsidRPr="00066A76" w:rsidRDefault="00066A76" w:rsidP="00066A76">
      <w:pPr>
        <w:adjustRightInd w:val="0"/>
        <w:ind w:left="5670"/>
        <w:rPr>
          <w:bCs/>
          <w:color w:val="000000"/>
          <w:sz w:val="24"/>
          <w:szCs w:val="24"/>
          <w:lang w:val="ru-RU" w:eastAsia="ru-RU"/>
        </w:rPr>
      </w:pPr>
      <w:r w:rsidRPr="00066A76">
        <w:rPr>
          <w:bCs/>
          <w:color w:val="000000"/>
          <w:sz w:val="24"/>
          <w:szCs w:val="24"/>
          <w:lang w:val="ru-RU" w:eastAsia="ru-RU"/>
        </w:rPr>
        <w:lastRenderedPageBreak/>
        <w:t>Приложение</w:t>
      </w:r>
    </w:p>
    <w:p w:rsidR="00066A76" w:rsidRPr="00066A76" w:rsidRDefault="00066A76" w:rsidP="00066A76">
      <w:pPr>
        <w:adjustRightInd w:val="0"/>
        <w:ind w:left="5669"/>
        <w:rPr>
          <w:bCs/>
          <w:color w:val="000000"/>
          <w:sz w:val="24"/>
          <w:szCs w:val="24"/>
          <w:lang w:val="ru-RU" w:eastAsia="ru-RU"/>
        </w:rPr>
      </w:pPr>
      <w:r w:rsidRPr="00066A76">
        <w:rPr>
          <w:bCs/>
          <w:color w:val="000000"/>
          <w:sz w:val="24"/>
          <w:szCs w:val="24"/>
          <w:lang w:val="ru-RU" w:eastAsia="ru-RU"/>
        </w:rPr>
        <w:t xml:space="preserve">к решению </w:t>
      </w:r>
      <w:r w:rsidR="003F086D">
        <w:rPr>
          <w:bCs/>
          <w:color w:val="000000"/>
          <w:sz w:val="24"/>
          <w:szCs w:val="24"/>
          <w:lang w:val="ru-RU" w:eastAsia="ru-RU"/>
        </w:rPr>
        <w:t>58</w:t>
      </w:r>
      <w:r w:rsidRPr="00066A76">
        <w:rPr>
          <w:bCs/>
          <w:color w:val="000000"/>
          <w:sz w:val="24"/>
          <w:szCs w:val="24"/>
          <w:lang w:val="ru-RU" w:eastAsia="ru-RU"/>
        </w:rPr>
        <w:t>–ой сессии</w:t>
      </w:r>
    </w:p>
    <w:p w:rsidR="00066A76" w:rsidRPr="00066A76" w:rsidRDefault="00066A76" w:rsidP="00066A76">
      <w:pPr>
        <w:adjustRightInd w:val="0"/>
        <w:ind w:left="5670"/>
        <w:rPr>
          <w:bCs/>
          <w:color w:val="000000"/>
          <w:sz w:val="24"/>
          <w:szCs w:val="24"/>
          <w:lang w:val="ru-RU" w:eastAsia="ru-RU"/>
        </w:rPr>
      </w:pPr>
      <w:r w:rsidRPr="00066A76">
        <w:rPr>
          <w:bCs/>
          <w:color w:val="000000"/>
          <w:sz w:val="24"/>
          <w:szCs w:val="24"/>
          <w:lang w:val="ru-RU" w:eastAsia="ru-RU"/>
        </w:rPr>
        <w:t>Угловского сельского совета 1-го созыва</w:t>
      </w:r>
    </w:p>
    <w:p w:rsidR="00066A76" w:rsidRPr="00066A76" w:rsidRDefault="00066A76" w:rsidP="00066A76">
      <w:pPr>
        <w:adjustRightInd w:val="0"/>
        <w:ind w:left="5670"/>
        <w:rPr>
          <w:bCs/>
          <w:color w:val="000000"/>
          <w:sz w:val="24"/>
          <w:szCs w:val="24"/>
          <w:lang w:val="ru-RU" w:eastAsia="ru-RU"/>
        </w:rPr>
      </w:pPr>
      <w:r w:rsidRPr="00066A76">
        <w:rPr>
          <w:bCs/>
          <w:color w:val="000000"/>
          <w:sz w:val="24"/>
          <w:szCs w:val="24"/>
          <w:lang w:val="ru-RU" w:eastAsia="ru-RU"/>
        </w:rPr>
        <w:t xml:space="preserve">№ </w:t>
      </w:r>
      <w:r w:rsidR="003F086D">
        <w:rPr>
          <w:bCs/>
          <w:color w:val="000000"/>
          <w:sz w:val="24"/>
          <w:szCs w:val="24"/>
          <w:lang w:val="ru-RU" w:eastAsia="ru-RU"/>
        </w:rPr>
        <w:t xml:space="preserve">528 </w:t>
      </w:r>
      <w:r w:rsidRPr="00066A76">
        <w:rPr>
          <w:bCs/>
          <w:color w:val="000000"/>
          <w:sz w:val="24"/>
          <w:szCs w:val="24"/>
          <w:lang w:val="ru-RU" w:eastAsia="ru-RU"/>
        </w:rPr>
        <w:t xml:space="preserve">от </w:t>
      </w:r>
      <w:r w:rsidR="003F086D">
        <w:rPr>
          <w:bCs/>
          <w:color w:val="000000"/>
          <w:sz w:val="24"/>
          <w:szCs w:val="24"/>
          <w:lang w:val="ru-RU" w:eastAsia="ru-RU"/>
        </w:rPr>
        <w:t xml:space="preserve">18 апреля </w:t>
      </w:r>
      <w:r w:rsidRPr="00066A76">
        <w:rPr>
          <w:bCs/>
          <w:color w:val="000000"/>
          <w:sz w:val="24"/>
          <w:szCs w:val="24"/>
          <w:lang w:val="ru-RU" w:eastAsia="ru-RU"/>
        </w:rPr>
        <w:t>2018г.</w:t>
      </w:r>
    </w:p>
    <w:p w:rsidR="00127D29" w:rsidRDefault="00127D29">
      <w:pPr>
        <w:pStyle w:val="a3"/>
        <w:ind w:left="0"/>
        <w:jc w:val="left"/>
        <w:rPr>
          <w:lang w:val="ru-RU"/>
        </w:rPr>
      </w:pPr>
    </w:p>
    <w:p w:rsidR="00127D29" w:rsidRPr="00066A76" w:rsidRDefault="00127D29" w:rsidP="00127D2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066A76">
        <w:rPr>
          <w:b/>
          <w:sz w:val="28"/>
          <w:szCs w:val="28"/>
          <w:lang w:val="ru-RU"/>
        </w:rPr>
        <w:t>Положение</w:t>
      </w:r>
    </w:p>
    <w:p w:rsidR="00066A76" w:rsidRDefault="00127D29" w:rsidP="00127D2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066A76">
        <w:rPr>
          <w:b/>
          <w:sz w:val="28"/>
          <w:szCs w:val="28"/>
          <w:lang w:val="ru-RU"/>
        </w:rPr>
        <w:t xml:space="preserve">о порядке и условиях приватизации муниципального имущества </w:t>
      </w:r>
    </w:p>
    <w:p w:rsidR="00127D29" w:rsidRPr="00066A76" w:rsidRDefault="00127D29" w:rsidP="00127D2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066A76">
        <w:rPr>
          <w:b/>
          <w:sz w:val="28"/>
          <w:szCs w:val="28"/>
          <w:lang w:val="ru-RU"/>
        </w:rPr>
        <w:t xml:space="preserve">Угловское сельское поселение Бахчисарайского района </w:t>
      </w:r>
    </w:p>
    <w:p w:rsidR="00073BF9" w:rsidRPr="00066A76" w:rsidRDefault="00127D29" w:rsidP="00127D2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066A76">
        <w:rPr>
          <w:b/>
          <w:sz w:val="28"/>
          <w:szCs w:val="28"/>
          <w:lang w:val="ru-RU"/>
        </w:rPr>
        <w:t>Республики Крым</w:t>
      </w:r>
    </w:p>
    <w:p w:rsidR="00073BF9" w:rsidRPr="006348DD" w:rsidRDefault="00073BF9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073BF9" w:rsidRPr="00CB014E" w:rsidRDefault="00C47740" w:rsidP="00066A76">
      <w:pPr>
        <w:pStyle w:val="a4"/>
        <w:numPr>
          <w:ilvl w:val="1"/>
          <w:numId w:val="18"/>
        </w:numPr>
        <w:tabs>
          <w:tab w:val="left" w:pos="0"/>
          <w:tab w:val="left" w:pos="284"/>
        </w:tabs>
        <w:ind w:left="0" w:firstLine="0"/>
        <w:jc w:val="left"/>
        <w:rPr>
          <w:b/>
          <w:sz w:val="26"/>
          <w:szCs w:val="26"/>
        </w:rPr>
      </w:pPr>
      <w:proofErr w:type="spellStart"/>
      <w:r w:rsidRPr="00CB014E">
        <w:rPr>
          <w:b/>
          <w:sz w:val="26"/>
          <w:szCs w:val="26"/>
        </w:rPr>
        <w:t>Общие</w:t>
      </w:r>
      <w:proofErr w:type="spellEnd"/>
      <w:r w:rsidRPr="00CB014E">
        <w:rPr>
          <w:b/>
          <w:spacing w:val="-5"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положения</w:t>
      </w:r>
      <w:proofErr w:type="spellEnd"/>
    </w:p>
    <w:p w:rsidR="00073BF9" w:rsidRPr="00066A76" w:rsidRDefault="00C47740" w:rsidP="00066A76">
      <w:pPr>
        <w:pStyle w:val="a4"/>
        <w:numPr>
          <w:ilvl w:val="1"/>
          <w:numId w:val="17"/>
        </w:numPr>
        <w:tabs>
          <w:tab w:val="left" w:pos="0"/>
          <w:tab w:val="left" w:pos="655"/>
        </w:tabs>
        <w:ind w:left="0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Положение о порядке и условиях приватизации муниципального имущества муниципального образования </w:t>
      </w:r>
      <w:r w:rsidR="00127D29" w:rsidRPr="00066A76">
        <w:rPr>
          <w:sz w:val="26"/>
          <w:szCs w:val="26"/>
          <w:lang w:val="ru-RU"/>
        </w:rPr>
        <w:t>Угловское сельское поселение Бахчисарайского района</w:t>
      </w:r>
      <w:r w:rsidRPr="00066A76">
        <w:rPr>
          <w:sz w:val="26"/>
          <w:szCs w:val="26"/>
          <w:lang w:val="ru-RU"/>
        </w:rPr>
        <w:t xml:space="preserve"> Республики Крым (далее - Положение) разработано в соответствии с Конституцией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</w:t>
      </w:r>
      <w:r w:rsidRPr="00066A76">
        <w:rPr>
          <w:spacing w:val="4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21.12.2001</w:t>
      </w:r>
      <w:r w:rsidR="00127D29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 xml:space="preserve">№178-ФЗ </w:t>
      </w:r>
      <w:r w:rsidRPr="00066A76">
        <w:rPr>
          <w:spacing w:val="-3"/>
          <w:sz w:val="26"/>
          <w:szCs w:val="26"/>
          <w:lang w:val="ru-RU"/>
        </w:rPr>
        <w:t xml:space="preserve">«О </w:t>
      </w:r>
      <w:r w:rsidRPr="00066A76">
        <w:rPr>
          <w:sz w:val="26"/>
          <w:szCs w:val="26"/>
          <w:lang w:val="ru-RU"/>
        </w:rPr>
        <w:t>приватизации государственного и муниципального имущества», Федеральным законом от 22.07.2008 №159-ФЗ</w:t>
      </w:r>
      <w:proofErr w:type="gramEnd"/>
      <w:r w:rsidRPr="00066A76">
        <w:rPr>
          <w:sz w:val="26"/>
          <w:szCs w:val="26"/>
          <w:lang w:val="ru-RU"/>
        </w:rPr>
        <w:t xml:space="preserve"> «</w:t>
      </w:r>
      <w:proofErr w:type="gramStart"/>
      <w:r w:rsidRPr="00066A76">
        <w:rPr>
          <w:sz w:val="26"/>
          <w:szCs w:val="26"/>
          <w:lang w:val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29.08.1998 № 135-ФЗ «Об оценочной деятельности в Российской Федерации», Постановлениями Правительства Российской Федерации от 12.08.2002 №584 «Об утверждении Положения о проведении конкурса по продаже государственного</w:t>
      </w:r>
      <w:proofErr w:type="gramEnd"/>
      <w:r w:rsidRPr="00066A76">
        <w:rPr>
          <w:sz w:val="26"/>
          <w:szCs w:val="26"/>
          <w:lang w:val="ru-RU"/>
        </w:rPr>
        <w:t xml:space="preserve"> </w:t>
      </w:r>
      <w:proofErr w:type="gramStart"/>
      <w:r w:rsidRPr="00066A76">
        <w:rPr>
          <w:sz w:val="26"/>
          <w:szCs w:val="26"/>
          <w:lang w:val="ru-RU"/>
        </w:rPr>
        <w:t xml:space="preserve">или муниципального имущества»,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от 22.07.2002 №549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другими нормативными правовыми актами </w:t>
      </w:r>
      <w:proofErr w:type="gramEnd"/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</w:tabs>
        <w:spacing w:before="4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Положением регулируется порядок и условия приватизации муниципального имущества муниципального образования Угловское сельское поселение Бахчисарайского района Республики Крым, также земельных участков, на которых расположены объекты недвижимости, находящиеся в муниципальной собственности.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784"/>
        </w:tabs>
        <w:spacing w:before="4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Действие настоящего Положения не распространяется на отношения, возникающие при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отчуждении:</w:t>
      </w:r>
    </w:p>
    <w:p w:rsidR="00073BF9" w:rsidRPr="00066A76" w:rsidRDefault="00C47740" w:rsidP="00CB014E">
      <w:pPr>
        <w:pStyle w:val="a3"/>
        <w:tabs>
          <w:tab w:val="left" w:pos="0"/>
        </w:tabs>
        <w:spacing w:before="1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а) земли, за исключением отчуждения земельных участков, на которых расположены объекты недвижимости, в том числе имущественные комплексы, находящиеся в муниципальной собственности;</w:t>
      </w:r>
    </w:p>
    <w:p w:rsidR="00073BF9" w:rsidRPr="00066A76" w:rsidRDefault="00C47740" w:rsidP="00CB014E">
      <w:pPr>
        <w:pStyle w:val="a3"/>
        <w:tabs>
          <w:tab w:val="left" w:pos="0"/>
        </w:tabs>
        <w:spacing w:line="274" w:lineRule="exact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б) природных ресурсов;</w:t>
      </w:r>
    </w:p>
    <w:p w:rsidR="00073BF9" w:rsidRPr="00066A76" w:rsidRDefault="00C47740" w:rsidP="00CB014E">
      <w:pPr>
        <w:pStyle w:val="a3"/>
        <w:tabs>
          <w:tab w:val="left" w:pos="0"/>
        </w:tabs>
        <w:spacing w:before="3" w:line="275" w:lineRule="exact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в) муниципального жилищного фонда;</w:t>
      </w:r>
    </w:p>
    <w:p w:rsidR="00C47740" w:rsidRPr="00066A76" w:rsidRDefault="00C47740" w:rsidP="00CB014E">
      <w:pPr>
        <w:pStyle w:val="a3"/>
        <w:tabs>
          <w:tab w:val="left" w:pos="0"/>
        </w:tabs>
        <w:spacing w:line="242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г) муниципального имущества, находящегося за пределами территории Российской Федерации; </w:t>
      </w:r>
    </w:p>
    <w:p w:rsidR="00073BF9" w:rsidRPr="00066A76" w:rsidRDefault="00C47740" w:rsidP="00CB014E">
      <w:pPr>
        <w:pStyle w:val="a3"/>
        <w:tabs>
          <w:tab w:val="left" w:pos="0"/>
        </w:tabs>
        <w:spacing w:line="242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д) муниципального имущества в случаях, предусмотренных международными договорами Российской Федерации;</w:t>
      </w:r>
    </w:p>
    <w:p w:rsidR="00073BF9" w:rsidRPr="00066A76" w:rsidRDefault="00C47740" w:rsidP="00CB014E">
      <w:pPr>
        <w:pStyle w:val="a3"/>
        <w:tabs>
          <w:tab w:val="left" w:pos="0"/>
        </w:tabs>
        <w:spacing w:before="2"/>
        <w:ind w:left="0" w:right="3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е) безвозмездно в собственность религиозных организаций для использования в </w:t>
      </w:r>
      <w:r w:rsidRPr="00066A76">
        <w:rPr>
          <w:sz w:val="26"/>
          <w:szCs w:val="26"/>
          <w:lang w:val="ru-RU"/>
        </w:rPr>
        <w:lastRenderedPageBreak/>
        <w:t>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066A76">
        <w:rPr>
          <w:sz w:val="26"/>
          <w:szCs w:val="26"/>
          <w:lang w:val="ru-RU"/>
        </w:rPr>
        <w:t xml:space="preserve"> здания, строения и сооружения, находящиеся в собственности указанных организаций;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ж) муниципального имущества в собственность некоммерческих организаций, созданных при преобразовании муниципальных унитарных предприятий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 w:line="237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з)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2" w:line="275" w:lineRule="exact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и) муниципального имущества на основании судебного решения;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line="242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к) акций в предусмотренных федеральными законами случаях возникновения у муниципального образования права требовать выкупа их акционерным</w:t>
      </w:r>
      <w:r w:rsidRPr="00066A76">
        <w:rPr>
          <w:spacing w:val="-2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обществом;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л)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84.7, 84.8 Федерального закона от 26.12.1995 № 208-ФЗ «Об акционерных обществах»;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м)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законом от 29.12.2014 № 473-ФЗ «О территориях опережающего социально- экономического развития в Российской Федерации»;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1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н) ценных бумаг на проводимых в соответствии с Федеральным законом от 21.11.2011 № 325- ФЗ «Об организованных торгах» организованных торгах и на основании решений Правительства Российской Федерации.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Отчуждение указанного в настоящем пункте муниципального имущества регулируется иными федеральными законами и (или) нормативными правовыми актами муниципального образования Угловское сельское поселение Бахчисарайского района Республики Крым.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426"/>
          <w:tab w:val="left" w:pos="718"/>
        </w:tabs>
        <w:spacing w:before="5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Приватизации не подлежит имущество, отнесенное федеральными </w:t>
      </w:r>
      <w:hyperlink r:id="rId8" w:anchor="dst100791">
        <w:r w:rsidRPr="00066A76">
          <w:rPr>
            <w:sz w:val="26"/>
            <w:szCs w:val="26"/>
            <w:lang w:val="ru-RU"/>
          </w:rPr>
          <w:t>законами</w:t>
        </w:r>
      </w:hyperlink>
      <w:r w:rsidRPr="00066A76">
        <w:rPr>
          <w:sz w:val="26"/>
          <w:szCs w:val="26"/>
          <w:lang w:val="ru-RU"/>
        </w:rPr>
        <w:t xml:space="preserve">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</w:t>
      </w:r>
      <w:r w:rsidRPr="00066A76">
        <w:rPr>
          <w:spacing w:val="-8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собственности.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426"/>
          <w:tab w:val="left" w:pos="790"/>
        </w:tabs>
        <w:spacing w:before="2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Под приватизацией муниципального имущества понимается возмездное отчуждение имущества, находящегося в собственности муниципальных образований, в собственность физических и (или) юридических</w:t>
      </w:r>
      <w:r w:rsidRPr="00066A76">
        <w:rPr>
          <w:spacing w:val="-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лиц.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426"/>
          <w:tab w:val="left" w:pos="636"/>
        </w:tabs>
        <w:spacing w:line="274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Приватизация муниципального имущества осуществляется на основе следующих</w:t>
      </w:r>
      <w:r w:rsidRPr="00066A76">
        <w:rPr>
          <w:spacing w:val="-2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принципов: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  <w:tab w:val="left" w:pos="426"/>
          <w:tab w:val="left" w:pos="996"/>
          <w:tab w:val="left" w:pos="997"/>
          <w:tab w:val="left" w:pos="2559"/>
          <w:tab w:val="left" w:pos="4478"/>
          <w:tab w:val="left" w:pos="6094"/>
          <w:tab w:val="left" w:pos="6497"/>
          <w:tab w:val="left" w:pos="7849"/>
          <w:tab w:val="left" w:pos="9129"/>
        </w:tabs>
        <w:spacing w:before="5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 Обеспечения добросовестной конкуренции и признания равенства </w:t>
      </w:r>
      <w:r w:rsidRPr="00066A76">
        <w:rPr>
          <w:spacing w:val="-1"/>
          <w:sz w:val="26"/>
          <w:szCs w:val="26"/>
          <w:lang w:val="ru-RU"/>
        </w:rPr>
        <w:t xml:space="preserve">покупателей </w:t>
      </w:r>
      <w:r w:rsidRPr="00066A76">
        <w:rPr>
          <w:sz w:val="26"/>
          <w:szCs w:val="26"/>
          <w:lang w:val="ru-RU"/>
        </w:rPr>
        <w:t>муниципального имущества;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  <w:tab w:val="left" w:pos="426"/>
          <w:tab w:val="left" w:pos="996"/>
          <w:tab w:val="left" w:pos="997"/>
          <w:tab w:val="left" w:pos="2463"/>
          <w:tab w:val="left" w:pos="4104"/>
          <w:tab w:val="left" w:pos="5193"/>
          <w:tab w:val="left" w:pos="6406"/>
          <w:tab w:val="left" w:pos="8344"/>
          <w:tab w:val="left" w:pos="9001"/>
        </w:tabs>
        <w:spacing w:before="2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 Открытости деятельности органов местного самоуправления при </w:t>
      </w:r>
      <w:r w:rsidRPr="00066A76">
        <w:rPr>
          <w:spacing w:val="-1"/>
          <w:sz w:val="26"/>
          <w:szCs w:val="26"/>
          <w:lang w:val="ru-RU"/>
        </w:rPr>
        <w:t xml:space="preserve">приватизации </w:t>
      </w:r>
      <w:r w:rsidRPr="00066A76">
        <w:rPr>
          <w:sz w:val="26"/>
          <w:szCs w:val="26"/>
          <w:lang w:val="ru-RU"/>
        </w:rPr>
        <w:t>муниципального имущества;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  <w:tab w:val="left" w:pos="426"/>
          <w:tab w:val="left" w:pos="785"/>
        </w:tabs>
        <w:spacing w:before="2" w:line="275" w:lineRule="exact"/>
        <w:ind w:left="0" w:right="3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планирования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приватизации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муниципального</w:t>
      </w:r>
      <w:proofErr w:type="spellEnd"/>
      <w:r w:rsidRPr="00066A76">
        <w:rPr>
          <w:spacing w:val="-5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имущества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</w:tabs>
        <w:spacing w:line="275" w:lineRule="exact"/>
        <w:ind w:left="426" w:hanging="426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социально-экономической обоснованности приватизации муниципального</w:t>
      </w:r>
      <w:r w:rsidRPr="00066A76">
        <w:rPr>
          <w:spacing w:val="-1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tabs>
          <w:tab w:val="left" w:pos="0"/>
        </w:tabs>
        <w:spacing w:before="5" w:line="237" w:lineRule="auto"/>
        <w:ind w:left="426" w:right="333" w:hanging="426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- отчуждения муниципального имущества в собственность физических и (или) юридических лиц исключительно на возмездной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основе.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636"/>
        </w:tabs>
        <w:spacing w:before="2" w:line="275" w:lineRule="exact"/>
        <w:ind w:left="426" w:hanging="426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Основными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целями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приватизации</w:t>
      </w:r>
      <w:proofErr w:type="spellEnd"/>
      <w:r w:rsidRPr="00066A76">
        <w:rPr>
          <w:spacing w:val="-2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являются</w:t>
      </w:r>
      <w:proofErr w:type="spellEnd"/>
      <w:r w:rsidRPr="00066A76">
        <w:rPr>
          <w:sz w:val="26"/>
          <w:szCs w:val="26"/>
        </w:rPr>
        <w:t>: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  <w:tab w:val="left" w:pos="426"/>
        </w:tabs>
        <w:spacing w:line="275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совершенствование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управления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муниципальной</w:t>
      </w:r>
      <w:proofErr w:type="spellEnd"/>
      <w:r w:rsidRPr="00066A76">
        <w:rPr>
          <w:spacing w:val="-2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собственностью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</w:tabs>
        <w:spacing w:before="2"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lastRenderedPageBreak/>
        <w:t>обеспечение доходной части бюджета муниципального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образования;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</w:tabs>
        <w:spacing w:line="275" w:lineRule="exact"/>
        <w:ind w:left="0" w:firstLine="0"/>
        <w:rPr>
          <w:sz w:val="26"/>
          <w:szCs w:val="26"/>
        </w:rPr>
      </w:pPr>
      <w:proofErr w:type="spellStart"/>
      <w:proofErr w:type="gramStart"/>
      <w:r w:rsidRPr="00066A76">
        <w:rPr>
          <w:sz w:val="26"/>
          <w:szCs w:val="26"/>
        </w:rPr>
        <w:t>привлечение</w:t>
      </w:r>
      <w:proofErr w:type="spellEnd"/>
      <w:proofErr w:type="gram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инвестиций</w:t>
      </w:r>
      <w:proofErr w:type="spellEnd"/>
      <w:r w:rsidRPr="00066A76">
        <w:rPr>
          <w:sz w:val="26"/>
          <w:szCs w:val="26"/>
        </w:rPr>
        <w:t>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636"/>
        </w:tabs>
        <w:spacing w:before="3" w:line="275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Объектами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приватизации</w:t>
      </w:r>
      <w:proofErr w:type="spellEnd"/>
      <w:r w:rsidRPr="00066A76">
        <w:rPr>
          <w:spacing w:val="5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являются</w:t>
      </w:r>
      <w:proofErr w:type="spellEnd"/>
      <w:r w:rsidRPr="00066A76">
        <w:rPr>
          <w:sz w:val="26"/>
          <w:szCs w:val="26"/>
        </w:rPr>
        <w:t>: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объекты недвижимости (здания, строения, сооружения, нежилые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помещения);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</w:tabs>
        <w:spacing w:before="2" w:line="275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не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завершенные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строительством</w:t>
      </w:r>
      <w:proofErr w:type="spellEnd"/>
      <w:r w:rsidRPr="00066A76">
        <w:rPr>
          <w:spacing w:val="-10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объекты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находящиеся в муниципальной собственности акции акционерных</w:t>
      </w:r>
      <w:r w:rsidRPr="00066A76">
        <w:rPr>
          <w:spacing w:val="-1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обществ;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</w:tabs>
        <w:spacing w:before="3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иные объекты муниципальной собственности, не запрещенные к</w:t>
      </w:r>
      <w:r w:rsidRPr="00066A76">
        <w:rPr>
          <w:spacing w:val="-1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приватизации.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694"/>
        </w:tabs>
        <w:spacing w:before="12" w:line="249" w:lineRule="auto"/>
        <w:ind w:left="0" w:right="336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Покупателями муниципального имущества </w:t>
      </w:r>
      <w:r w:rsidRPr="00066A76">
        <w:rPr>
          <w:spacing w:val="-3"/>
          <w:sz w:val="26"/>
          <w:szCs w:val="26"/>
          <w:lang w:val="ru-RU"/>
        </w:rPr>
        <w:t xml:space="preserve">могут </w:t>
      </w:r>
      <w:r w:rsidRPr="00066A76">
        <w:rPr>
          <w:sz w:val="26"/>
          <w:szCs w:val="26"/>
          <w:lang w:val="ru-RU"/>
        </w:rPr>
        <w:t>быть любые физические и юридические лица, за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исключением: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  <w:tab w:val="left" w:pos="949"/>
        </w:tabs>
        <w:spacing w:before="78" w:line="254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юридических лиц, в уставном капитале которых доля Российской Федерации, субъектов Российской</w:t>
      </w:r>
      <w:r w:rsidRPr="00066A76">
        <w:rPr>
          <w:spacing w:val="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</w:t>
      </w:r>
      <w:r w:rsidRPr="00066A76">
        <w:rPr>
          <w:spacing w:val="1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</w:t>
      </w:r>
      <w:r w:rsidRPr="00066A76">
        <w:rPr>
          <w:spacing w:val="1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муниципальных</w:t>
      </w:r>
      <w:r w:rsidRPr="00066A76">
        <w:rPr>
          <w:spacing w:val="8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образований</w:t>
      </w:r>
      <w:r w:rsidRPr="00066A76">
        <w:rPr>
          <w:spacing w:val="1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превышает</w:t>
      </w:r>
      <w:r w:rsidRPr="00066A76">
        <w:rPr>
          <w:spacing w:val="1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25</w:t>
      </w:r>
      <w:r w:rsidRPr="00066A76">
        <w:rPr>
          <w:spacing w:val="1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процентов,</w:t>
      </w:r>
      <w:r w:rsidRPr="00066A76">
        <w:rPr>
          <w:spacing w:val="1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кроме</w:t>
      </w:r>
      <w:r w:rsidR="006348DD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случаев, предусмотренных статьей 25 Федерального закона от 21.12.2001 № 178-ФЗ «О приватизации государственного и муниципального имущества;</w:t>
      </w:r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  <w:tab w:val="left" w:pos="973"/>
        </w:tabs>
        <w:spacing w:line="252" w:lineRule="auto"/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anchor="dst5">
        <w:r w:rsidRPr="00066A76">
          <w:rPr>
            <w:sz w:val="26"/>
            <w:szCs w:val="26"/>
            <w:lang w:val="ru-RU"/>
          </w:rPr>
          <w:t>перечень</w:t>
        </w:r>
      </w:hyperlink>
      <w:r w:rsidRPr="00066A76">
        <w:rPr>
          <w:sz w:val="26"/>
          <w:szCs w:val="26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компании);</w:t>
      </w:r>
      <w:proofErr w:type="gramEnd"/>
    </w:p>
    <w:p w:rsidR="00073BF9" w:rsidRPr="00066A76" w:rsidRDefault="00C47740" w:rsidP="00CB014E">
      <w:pPr>
        <w:pStyle w:val="a4"/>
        <w:numPr>
          <w:ilvl w:val="2"/>
          <w:numId w:val="17"/>
        </w:numPr>
        <w:tabs>
          <w:tab w:val="left" w:pos="0"/>
          <w:tab w:val="left" w:pos="910"/>
        </w:tabs>
        <w:spacing w:before="2" w:line="254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юридических лиц, в отношении которых офшорной компанией или группой лиц, в которую входит офшорная компания, осуществляется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контроль.</w:t>
      </w:r>
    </w:p>
    <w:p w:rsidR="00073BF9" w:rsidRPr="00066A76" w:rsidRDefault="00C47740" w:rsidP="00CB014E">
      <w:pPr>
        <w:pStyle w:val="a3"/>
        <w:tabs>
          <w:tab w:val="left" w:pos="0"/>
        </w:tabs>
        <w:spacing w:line="252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Понятия "группа лиц" и "контроль" используются в значениях, указанных соответственно в </w:t>
      </w:r>
      <w:hyperlink r:id="rId10" w:anchor="dst288">
        <w:r w:rsidRPr="00066A76">
          <w:rPr>
            <w:sz w:val="26"/>
            <w:szCs w:val="26"/>
            <w:lang w:val="ru-RU"/>
          </w:rPr>
          <w:t xml:space="preserve">статьях 9 </w:t>
        </w:r>
      </w:hyperlink>
      <w:r w:rsidRPr="00066A76">
        <w:rPr>
          <w:sz w:val="26"/>
          <w:szCs w:val="26"/>
          <w:lang w:val="ru-RU"/>
        </w:rPr>
        <w:t xml:space="preserve">и </w:t>
      </w:r>
      <w:hyperlink r:id="rId11" w:anchor="dst303">
        <w:r w:rsidRPr="00066A76">
          <w:rPr>
            <w:sz w:val="26"/>
            <w:szCs w:val="26"/>
            <w:lang w:val="ru-RU"/>
          </w:rPr>
          <w:t xml:space="preserve">11 </w:t>
        </w:r>
      </w:hyperlink>
      <w:r w:rsidRPr="00066A76">
        <w:rPr>
          <w:sz w:val="26"/>
          <w:szCs w:val="26"/>
          <w:lang w:val="ru-RU"/>
        </w:rPr>
        <w:t xml:space="preserve">Федерального закона от 26 июля 2006 года </w:t>
      </w:r>
      <w:r w:rsidRPr="00066A76">
        <w:rPr>
          <w:sz w:val="26"/>
          <w:szCs w:val="26"/>
        </w:rPr>
        <w:t>N</w:t>
      </w:r>
      <w:r w:rsidRPr="00066A76">
        <w:rPr>
          <w:sz w:val="26"/>
          <w:szCs w:val="26"/>
          <w:lang w:val="ru-RU"/>
        </w:rPr>
        <w:t xml:space="preserve"> 135-ФЗ "О защите конкуренции".</w:t>
      </w:r>
    </w:p>
    <w:p w:rsidR="00073BF9" w:rsidRPr="00066A76" w:rsidRDefault="00C47740" w:rsidP="00CB014E">
      <w:pPr>
        <w:pStyle w:val="a3"/>
        <w:tabs>
          <w:tab w:val="left" w:pos="0"/>
        </w:tabs>
        <w:spacing w:before="3" w:line="252" w:lineRule="auto"/>
        <w:ind w:left="0" w:right="3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</w:tabs>
        <w:spacing w:line="261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Уполномоченным органом по продаже муниципального имущества и земельных участков,</w:t>
      </w:r>
      <w:r w:rsidRPr="00066A76">
        <w:rPr>
          <w:spacing w:val="-1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на которых находится муниципальное имущество, является администрация Угловского сельского поселения Бахчисарайского района Республики Крым.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813"/>
        </w:tabs>
        <w:spacing w:before="2"/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>Особенности участия субъектов малого и среднего предпринимательства в приватизации имущества муниципального образования, переданного им в аренду, регулируются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иными нормативными правовыми актами Российской</w:t>
      </w:r>
      <w:proofErr w:type="gramEnd"/>
      <w:r w:rsidRPr="00066A76">
        <w:rPr>
          <w:sz w:val="26"/>
          <w:szCs w:val="26"/>
          <w:lang w:val="ru-RU"/>
        </w:rPr>
        <w:t xml:space="preserve"> Федерации, Республики Крым, настоящим Положением.</w:t>
      </w:r>
    </w:p>
    <w:p w:rsidR="00073BF9" w:rsidRPr="00066A76" w:rsidRDefault="00C47740" w:rsidP="00CB014E">
      <w:pPr>
        <w:pStyle w:val="a4"/>
        <w:numPr>
          <w:ilvl w:val="1"/>
          <w:numId w:val="17"/>
        </w:numPr>
        <w:tabs>
          <w:tab w:val="left" w:pos="0"/>
          <w:tab w:val="left" w:pos="813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Отношения по отчуждению муниципального имущества, не урегулированные настоящим Положением, регулируются законодательством Российской Федерации, Республики Крым и муниципальными нормативными правовыми актами муниципального образования Угловское сельское поселение Бахчисарайского района Республики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Крым.</w:t>
      </w:r>
    </w:p>
    <w:p w:rsidR="00073BF9" w:rsidRPr="00066A76" w:rsidRDefault="00073BF9" w:rsidP="00066A76">
      <w:pPr>
        <w:pStyle w:val="a3"/>
        <w:tabs>
          <w:tab w:val="left" w:pos="0"/>
        </w:tabs>
        <w:spacing w:before="2"/>
        <w:ind w:left="0"/>
        <w:jc w:val="left"/>
        <w:rPr>
          <w:sz w:val="26"/>
          <w:szCs w:val="26"/>
          <w:lang w:val="ru-RU"/>
        </w:rPr>
      </w:pPr>
    </w:p>
    <w:p w:rsidR="00073BF9" w:rsidRPr="00CB014E" w:rsidRDefault="00C47740" w:rsidP="00CB014E">
      <w:pPr>
        <w:pStyle w:val="a4"/>
        <w:numPr>
          <w:ilvl w:val="1"/>
          <w:numId w:val="18"/>
        </w:numPr>
        <w:tabs>
          <w:tab w:val="left" w:pos="0"/>
        </w:tabs>
        <w:ind w:left="284" w:hanging="284"/>
        <w:jc w:val="left"/>
        <w:rPr>
          <w:b/>
          <w:sz w:val="26"/>
          <w:szCs w:val="26"/>
        </w:rPr>
      </w:pPr>
      <w:proofErr w:type="spellStart"/>
      <w:r w:rsidRPr="00CB014E">
        <w:rPr>
          <w:b/>
          <w:sz w:val="26"/>
          <w:szCs w:val="26"/>
        </w:rPr>
        <w:t>Порядок</w:t>
      </w:r>
      <w:proofErr w:type="spellEnd"/>
      <w:r w:rsidRPr="00CB014E">
        <w:rPr>
          <w:b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планирования</w:t>
      </w:r>
      <w:proofErr w:type="spellEnd"/>
      <w:r w:rsidRPr="00CB014E">
        <w:rPr>
          <w:b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приватизации</w:t>
      </w:r>
      <w:proofErr w:type="spellEnd"/>
      <w:r w:rsidRPr="00CB014E">
        <w:rPr>
          <w:b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муниципального</w:t>
      </w:r>
      <w:proofErr w:type="spellEnd"/>
      <w:r w:rsidRPr="00CB014E">
        <w:rPr>
          <w:b/>
          <w:spacing w:val="-12"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имущества</w:t>
      </w:r>
      <w:proofErr w:type="spellEnd"/>
    </w:p>
    <w:p w:rsidR="00073BF9" w:rsidRPr="00066A76" w:rsidRDefault="00073BF9" w:rsidP="00066A76">
      <w:pPr>
        <w:pStyle w:val="a3"/>
        <w:tabs>
          <w:tab w:val="left" w:pos="0"/>
        </w:tabs>
        <w:ind w:left="0"/>
        <w:jc w:val="left"/>
        <w:rPr>
          <w:sz w:val="26"/>
          <w:szCs w:val="26"/>
        </w:rPr>
      </w:pP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</w:t>
      </w:r>
      <w:r w:rsidRPr="00066A76">
        <w:rPr>
          <w:sz w:val="26"/>
          <w:szCs w:val="26"/>
          <w:lang w:val="ru-RU"/>
        </w:rPr>
        <w:lastRenderedPageBreak/>
        <w:t>(далее — план приватизации).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</w:tabs>
        <w:spacing w:line="274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План приватизации состоит из двух</w:t>
      </w:r>
      <w:r w:rsidRPr="00066A76">
        <w:rPr>
          <w:spacing w:val="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разделов.</w:t>
      </w:r>
    </w:p>
    <w:p w:rsidR="00073BF9" w:rsidRPr="00066A76" w:rsidRDefault="00C47740" w:rsidP="00CB014E">
      <w:pPr>
        <w:pStyle w:val="a4"/>
        <w:numPr>
          <w:ilvl w:val="2"/>
          <w:numId w:val="16"/>
        </w:numPr>
        <w:tabs>
          <w:tab w:val="left" w:pos="0"/>
          <w:tab w:val="left" w:pos="426"/>
          <w:tab w:val="left" w:pos="1374"/>
        </w:tabs>
        <w:spacing w:before="3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Первый раздел плана приватизации содержит основные направления и задачи приватизации муниципального имущества, прогноз влияния приватизации на экономику муниципального образования, количественные характеристики имущества, прогноз объемов поступлений в бюджет, а также предполагаемых затрат на организацию и проведение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приватизации.</w:t>
      </w:r>
    </w:p>
    <w:p w:rsidR="00073BF9" w:rsidRPr="00066A76" w:rsidRDefault="00C47740" w:rsidP="00CB014E">
      <w:pPr>
        <w:pStyle w:val="a4"/>
        <w:numPr>
          <w:ilvl w:val="2"/>
          <w:numId w:val="16"/>
        </w:numPr>
        <w:tabs>
          <w:tab w:val="left" w:pos="0"/>
          <w:tab w:val="left" w:pos="426"/>
          <w:tab w:val="left" w:pos="1360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Второй раздел плана приватизации содержит перечни имущества, приватизация которого планируется в плановом периоде, с указанием характеристики соответствующего имущества.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  <w:tab w:val="left" w:pos="717"/>
        </w:tabs>
        <w:spacing w:before="5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Разработка плана приватизации осуществляется в соответствии с прогнозом социально- экономического развития муниципального образования на очередной плановый период, а также </w:t>
      </w:r>
      <w:proofErr w:type="spellStart"/>
      <w:r w:rsidRPr="00066A76">
        <w:rPr>
          <w:sz w:val="26"/>
          <w:szCs w:val="26"/>
          <w:lang w:val="ru-RU"/>
        </w:rPr>
        <w:t>планово</w:t>
      </w:r>
      <w:proofErr w:type="spellEnd"/>
      <w:r w:rsidRPr="00066A76">
        <w:rPr>
          <w:sz w:val="26"/>
          <w:szCs w:val="26"/>
          <w:lang w:val="ru-RU"/>
        </w:rPr>
        <w:t xml:space="preserve"> проводимого анализа объектов муниципальной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собственности.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</w:tabs>
        <w:spacing w:before="63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Разработка плана приватизации на очередной финансовый год осуществляется администрацией Угловского сельского поселения Бахчисарайского района Республики Крым (далее – Администрация), и утверждается решением </w:t>
      </w:r>
      <w:r w:rsidR="00563BA7" w:rsidRPr="00066A76">
        <w:rPr>
          <w:sz w:val="26"/>
          <w:szCs w:val="26"/>
          <w:lang w:val="ru-RU"/>
        </w:rPr>
        <w:t>Угловского сельского совета</w:t>
      </w:r>
      <w:r w:rsidRPr="00066A76">
        <w:rPr>
          <w:sz w:val="26"/>
          <w:szCs w:val="26"/>
          <w:lang w:val="ru-RU"/>
        </w:rPr>
        <w:t xml:space="preserve"> не позднее 1 декабря года, предшествующего </w:t>
      </w:r>
      <w:proofErr w:type="gramStart"/>
      <w:r w:rsidRPr="00066A76">
        <w:rPr>
          <w:sz w:val="26"/>
          <w:szCs w:val="26"/>
          <w:lang w:val="ru-RU"/>
        </w:rPr>
        <w:t>плановому</w:t>
      </w:r>
      <w:proofErr w:type="gramEnd"/>
      <w:r w:rsidRPr="00066A76">
        <w:rPr>
          <w:sz w:val="26"/>
          <w:szCs w:val="26"/>
          <w:lang w:val="ru-RU"/>
        </w:rPr>
        <w:t xml:space="preserve">. 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  <w:tab w:val="left" w:pos="723"/>
        </w:tabs>
        <w:spacing w:before="2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Не </w:t>
      </w:r>
      <w:proofErr w:type="gramStart"/>
      <w:r w:rsidRPr="00066A76">
        <w:rPr>
          <w:sz w:val="26"/>
          <w:szCs w:val="26"/>
          <w:lang w:val="ru-RU"/>
        </w:rPr>
        <w:t>позднее</w:t>
      </w:r>
      <w:proofErr w:type="gramEnd"/>
      <w:r w:rsidRPr="00066A76">
        <w:rPr>
          <w:sz w:val="26"/>
          <w:szCs w:val="26"/>
          <w:lang w:val="ru-RU"/>
        </w:rPr>
        <w:t xml:space="preserve"> чем за шесть месяцев до начала очередного финансового года муниципальные унитарные предприятия, акционерные общества, акции которых находятся в муниципальной собственности, субъекты малого и среднего предпринимательства, являющиеся арендаторами муниципального имущества, иные юридические лица и граждане вправе направлять в </w:t>
      </w:r>
      <w:r w:rsidR="00563BA7" w:rsidRPr="00066A76">
        <w:rPr>
          <w:sz w:val="26"/>
          <w:szCs w:val="26"/>
          <w:lang w:val="ru-RU"/>
        </w:rPr>
        <w:t>А</w:t>
      </w:r>
      <w:r w:rsidRPr="00066A76">
        <w:rPr>
          <w:sz w:val="26"/>
          <w:szCs w:val="26"/>
          <w:lang w:val="ru-RU"/>
        </w:rPr>
        <w:t>дминистрацию свои предложения о приватизации муниципального</w:t>
      </w:r>
      <w:r w:rsidRPr="00066A76">
        <w:rPr>
          <w:spacing w:val="-1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имущества.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  <w:tab w:val="left" w:pos="712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Предложения юридических лиц и граждан учитываются при разработке плана приватизации, при внесении изменений в план приватизации, а также при разработке решений об условиях приватизации муниципального</w:t>
      </w:r>
      <w:r w:rsidRPr="00066A76">
        <w:rPr>
          <w:spacing w:val="-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имущества.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  <w:tab w:val="left" w:pos="751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План приватизации утверждается сроком на один год решением </w:t>
      </w:r>
      <w:r w:rsidR="00563BA7" w:rsidRPr="00066A76">
        <w:rPr>
          <w:sz w:val="26"/>
          <w:szCs w:val="26"/>
          <w:lang w:val="ru-RU"/>
        </w:rPr>
        <w:t>Угловского сельского совета по представлению А</w:t>
      </w:r>
      <w:r w:rsidRPr="00066A76">
        <w:rPr>
          <w:sz w:val="26"/>
          <w:szCs w:val="26"/>
          <w:lang w:val="ru-RU"/>
        </w:rPr>
        <w:t xml:space="preserve">дминистрации. Внесение при необходимости изменений в утвержденный план приватизации осуществляется на основании решения </w:t>
      </w:r>
      <w:r w:rsidR="00563BA7" w:rsidRPr="00066A76">
        <w:rPr>
          <w:sz w:val="26"/>
          <w:szCs w:val="26"/>
          <w:lang w:val="ru-RU"/>
        </w:rPr>
        <w:t>Угловского сельского</w:t>
      </w:r>
      <w:r w:rsidRPr="00066A76">
        <w:rPr>
          <w:spacing w:val="-1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совета.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  <w:tab w:val="left" w:pos="751"/>
        </w:tabs>
        <w:spacing w:line="24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Муниципальное имущество, не приватизированное в сроки, предусмотренные планом приватизации, включается в план приватизации на очередной плановый</w:t>
      </w:r>
      <w:r w:rsidRPr="00066A76">
        <w:rPr>
          <w:spacing w:val="-1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период.</w:t>
      </w:r>
    </w:p>
    <w:p w:rsidR="00073BF9" w:rsidRPr="00066A76" w:rsidRDefault="00C47740" w:rsidP="00CB014E">
      <w:pPr>
        <w:pStyle w:val="a4"/>
        <w:numPr>
          <w:ilvl w:val="1"/>
          <w:numId w:val="16"/>
        </w:numPr>
        <w:tabs>
          <w:tab w:val="left" w:pos="0"/>
          <w:tab w:val="left" w:pos="426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План приватизации муниципального имущества, изменения к нему подлежат размещению в информационно-</w:t>
      </w:r>
      <w:proofErr w:type="spellStart"/>
      <w:r w:rsidRPr="00066A76">
        <w:rPr>
          <w:sz w:val="26"/>
          <w:szCs w:val="26"/>
          <w:lang w:val="ru-RU"/>
        </w:rPr>
        <w:t>телекомуникационной</w:t>
      </w:r>
      <w:proofErr w:type="spellEnd"/>
      <w:r w:rsidRPr="00066A76">
        <w:rPr>
          <w:sz w:val="26"/>
          <w:szCs w:val="26"/>
          <w:lang w:val="ru-RU"/>
        </w:rPr>
        <w:t xml:space="preserve"> сети «Интернет», для размещения информации о проведении торгов, определенном Правительством Российской Федерации (далее — сайты в сети</w:t>
      </w:r>
      <w:r w:rsidRPr="00066A76">
        <w:rPr>
          <w:spacing w:val="-1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«Интернет»).</w:t>
      </w:r>
    </w:p>
    <w:p w:rsidR="00073BF9" w:rsidRPr="00066A76" w:rsidRDefault="00073BF9" w:rsidP="00066A76">
      <w:pPr>
        <w:pStyle w:val="a3"/>
        <w:tabs>
          <w:tab w:val="left" w:pos="0"/>
        </w:tabs>
        <w:spacing w:before="1"/>
        <w:ind w:left="0"/>
        <w:jc w:val="left"/>
        <w:rPr>
          <w:sz w:val="26"/>
          <w:szCs w:val="26"/>
          <w:lang w:val="ru-RU"/>
        </w:rPr>
      </w:pPr>
    </w:p>
    <w:p w:rsidR="00073BF9" w:rsidRPr="00CB014E" w:rsidRDefault="00C47740" w:rsidP="00CB014E">
      <w:pPr>
        <w:pStyle w:val="a4"/>
        <w:numPr>
          <w:ilvl w:val="1"/>
          <w:numId w:val="18"/>
        </w:numPr>
        <w:tabs>
          <w:tab w:val="left" w:pos="0"/>
          <w:tab w:val="left" w:pos="284"/>
        </w:tabs>
        <w:spacing w:before="1"/>
        <w:ind w:left="0" w:firstLine="0"/>
        <w:jc w:val="left"/>
        <w:rPr>
          <w:b/>
          <w:sz w:val="26"/>
          <w:szCs w:val="26"/>
          <w:lang w:val="ru-RU"/>
        </w:rPr>
      </w:pPr>
      <w:r w:rsidRPr="00CB014E">
        <w:rPr>
          <w:b/>
          <w:sz w:val="26"/>
          <w:szCs w:val="26"/>
          <w:lang w:val="ru-RU"/>
        </w:rPr>
        <w:t>Порядок и условия приватизации муниципального</w:t>
      </w:r>
      <w:r w:rsidRPr="00CB014E">
        <w:rPr>
          <w:b/>
          <w:spacing w:val="-9"/>
          <w:sz w:val="26"/>
          <w:szCs w:val="26"/>
          <w:lang w:val="ru-RU"/>
        </w:rPr>
        <w:t xml:space="preserve"> </w:t>
      </w:r>
      <w:r w:rsidRPr="00CB014E">
        <w:rPr>
          <w:b/>
          <w:sz w:val="26"/>
          <w:szCs w:val="26"/>
          <w:lang w:val="ru-RU"/>
        </w:rPr>
        <w:t>имущества</w:t>
      </w:r>
    </w:p>
    <w:p w:rsidR="00073BF9" w:rsidRPr="00066A76" w:rsidRDefault="00073BF9" w:rsidP="00066A76">
      <w:pPr>
        <w:pStyle w:val="a3"/>
        <w:tabs>
          <w:tab w:val="left" w:pos="0"/>
        </w:tabs>
        <w:ind w:left="0"/>
        <w:jc w:val="left"/>
        <w:rPr>
          <w:sz w:val="26"/>
          <w:szCs w:val="26"/>
          <w:lang w:val="ru-RU"/>
        </w:rPr>
      </w:pP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284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Используются следующие способы приватизации муниципального</w:t>
      </w:r>
      <w:r w:rsidRPr="00066A76">
        <w:rPr>
          <w:spacing w:val="-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имущества:</w:t>
      </w:r>
    </w:p>
    <w:p w:rsidR="00073BF9" w:rsidRPr="00066A76" w:rsidRDefault="00C47740" w:rsidP="00CB014E">
      <w:pPr>
        <w:pStyle w:val="a4"/>
        <w:numPr>
          <w:ilvl w:val="0"/>
          <w:numId w:val="14"/>
        </w:numPr>
        <w:tabs>
          <w:tab w:val="left" w:pos="0"/>
          <w:tab w:val="left" w:pos="284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на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аукционе;</w:t>
      </w:r>
    </w:p>
    <w:p w:rsidR="00073BF9" w:rsidRPr="00066A76" w:rsidRDefault="00C47740" w:rsidP="00CB014E">
      <w:pPr>
        <w:pStyle w:val="a4"/>
        <w:numPr>
          <w:ilvl w:val="0"/>
          <w:numId w:val="14"/>
        </w:numPr>
        <w:tabs>
          <w:tab w:val="left" w:pos="0"/>
          <w:tab w:val="left" w:pos="284"/>
        </w:tabs>
        <w:spacing w:before="3"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акций акционерных обществ на специализированном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аукционе;</w:t>
      </w:r>
    </w:p>
    <w:p w:rsidR="00073BF9" w:rsidRPr="00066A76" w:rsidRDefault="00C47740" w:rsidP="00CB014E">
      <w:pPr>
        <w:pStyle w:val="a4"/>
        <w:numPr>
          <w:ilvl w:val="0"/>
          <w:numId w:val="14"/>
        </w:numPr>
        <w:tabs>
          <w:tab w:val="left" w:pos="0"/>
          <w:tab w:val="left" w:pos="284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на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конкурсе;</w:t>
      </w:r>
    </w:p>
    <w:p w:rsidR="00073BF9" w:rsidRPr="00066A76" w:rsidRDefault="00C47740" w:rsidP="00CB014E">
      <w:pPr>
        <w:pStyle w:val="a4"/>
        <w:numPr>
          <w:ilvl w:val="0"/>
          <w:numId w:val="14"/>
        </w:numPr>
        <w:tabs>
          <w:tab w:val="left" w:pos="0"/>
          <w:tab w:val="left" w:pos="284"/>
        </w:tabs>
        <w:spacing w:before="2"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посредством публичного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предложения;</w:t>
      </w:r>
    </w:p>
    <w:p w:rsidR="00073BF9" w:rsidRPr="00066A76" w:rsidRDefault="00C47740" w:rsidP="00CB014E">
      <w:pPr>
        <w:pStyle w:val="a4"/>
        <w:numPr>
          <w:ilvl w:val="0"/>
          <w:numId w:val="14"/>
        </w:numPr>
        <w:tabs>
          <w:tab w:val="left" w:pos="0"/>
          <w:tab w:val="left" w:pos="284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без объявления цены;</w:t>
      </w:r>
    </w:p>
    <w:p w:rsidR="00073BF9" w:rsidRPr="00066A76" w:rsidRDefault="00C47740" w:rsidP="00CB014E">
      <w:pPr>
        <w:pStyle w:val="a4"/>
        <w:numPr>
          <w:ilvl w:val="0"/>
          <w:numId w:val="14"/>
        </w:numPr>
        <w:tabs>
          <w:tab w:val="left" w:pos="0"/>
          <w:tab w:val="left" w:pos="284"/>
          <w:tab w:val="left" w:pos="679"/>
        </w:tabs>
        <w:spacing w:before="5" w:line="237" w:lineRule="auto"/>
        <w:ind w:left="0" w:right="324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внесение муниципального имущества в качестве вклада в уставные капиталы акционерных обществ;</w:t>
      </w:r>
    </w:p>
    <w:p w:rsidR="00073BF9" w:rsidRPr="00066A76" w:rsidRDefault="00C47740" w:rsidP="00CB014E">
      <w:pPr>
        <w:pStyle w:val="a4"/>
        <w:numPr>
          <w:ilvl w:val="0"/>
          <w:numId w:val="14"/>
        </w:numPr>
        <w:tabs>
          <w:tab w:val="left" w:pos="0"/>
          <w:tab w:val="left" w:pos="284"/>
        </w:tabs>
        <w:spacing w:before="1" w:line="275" w:lineRule="exact"/>
        <w:ind w:left="0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акций акционерных обществ по результатам доверительного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управления.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567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lastRenderedPageBreak/>
        <w:t>Порядок приватизации муниципального имущества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предусматривает:</w:t>
      </w:r>
    </w:p>
    <w:p w:rsidR="00073BF9" w:rsidRPr="00066A76" w:rsidRDefault="00C47740" w:rsidP="00CB014E">
      <w:pPr>
        <w:pStyle w:val="a4"/>
        <w:numPr>
          <w:ilvl w:val="2"/>
          <w:numId w:val="15"/>
        </w:numPr>
        <w:tabs>
          <w:tab w:val="left" w:pos="0"/>
          <w:tab w:val="left" w:pos="567"/>
          <w:tab w:val="left" w:pos="737"/>
        </w:tabs>
        <w:spacing w:before="3"/>
        <w:ind w:left="0" w:right="325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определение состава подлежащего приватизации муниципального имущества (в случае приватизации имущественного комплекса муниципального унитарного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предприятия);</w:t>
      </w:r>
    </w:p>
    <w:p w:rsidR="00073BF9" w:rsidRPr="00066A76" w:rsidRDefault="00C47740" w:rsidP="00CB014E">
      <w:pPr>
        <w:pStyle w:val="a4"/>
        <w:numPr>
          <w:ilvl w:val="2"/>
          <w:numId w:val="15"/>
        </w:numPr>
        <w:tabs>
          <w:tab w:val="left" w:pos="0"/>
          <w:tab w:val="left" w:pos="567"/>
        </w:tabs>
        <w:spacing w:before="2"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определение цены подлежащего приватизации муниципального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2"/>
          <w:numId w:val="15"/>
        </w:numPr>
        <w:tabs>
          <w:tab w:val="left" w:pos="0"/>
          <w:tab w:val="left" w:pos="567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принятие решения об условиях приватизации муниципального</w:t>
      </w:r>
      <w:r w:rsidRPr="00066A76">
        <w:rPr>
          <w:spacing w:val="-19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2"/>
          <w:numId w:val="15"/>
        </w:numPr>
        <w:tabs>
          <w:tab w:val="left" w:pos="0"/>
          <w:tab w:val="left" w:pos="567"/>
        </w:tabs>
        <w:spacing w:before="2" w:line="275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проведение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торгов</w:t>
      </w:r>
      <w:proofErr w:type="spellEnd"/>
      <w:r w:rsidRPr="00066A76">
        <w:rPr>
          <w:sz w:val="26"/>
          <w:szCs w:val="26"/>
        </w:rPr>
        <w:t xml:space="preserve"> (</w:t>
      </w:r>
      <w:proofErr w:type="spellStart"/>
      <w:r w:rsidRPr="00066A76">
        <w:rPr>
          <w:sz w:val="26"/>
          <w:szCs w:val="26"/>
        </w:rPr>
        <w:t>аукциона</w:t>
      </w:r>
      <w:proofErr w:type="spellEnd"/>
      <w:r w:rsidRPr="00066A76">
        <w:rPr>
          <w:sz w:val="26"/>
          <w:szCs w:val="26"/>
        </w:rPr>
        <w:t>,</w:t>
      </w:r>
      <w:r w:rsidRPr="00066A76">
        <w:rPr>
          <w:spacing w:val="6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конкурса</w:t>
      </w:r>
      <w:proofErr w:type="spellEnd"/>
      <w:r w:rsidRPr="00066A76">
        <w:rPr>
          <w:sz w:val="26"/>
          <w:szCs w:val="26"/>
        </w:rPr>
        <w:t>);</w:t>
      </w:r>
    </w:p>
    <w:p w:rsidR="00073BF9" w:rsidRPr="00066A76" w:rsidRDefault="00C47740" w:rsidP="00CB014E">
      <w:pPr>
        <w:pStyle w:val="a4"/>
        <w:numPr>
          <w:ilvl w:val="2"/>
          <w:numId w:val="15"/>
        </w:numPr>
        <w:tabs>
          <w:tab w:val="left" w:pos="0"/>
          <w:tab w:val="left" w:pos="567"/>
        </w:tabs>
        <w:spacing w:line="275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определение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победителя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аукциона</w:t>
      </w:r>
      <w:proofErr w:type="spellEnd"/>
      <w:r w:rsidRPr="00066A76">
        <w:rPr>
          <w:sz w:val="26"/>
          <w:szCs w:val="26"/>
        </w:rPr>
        <w:t>,</w:t>
      </w:r>
      <w:r w:rsidRPr="00066A76">
        <w:rPr>
          <w:spacing w:val="5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конкурса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563BA7" w:rsidP="00CB014E">
      <w:pPr>
        <w:pStyle w:val="a4"/>
        <w:numPr>
          <w:ilvl w:val="2"/>
          <w:numId w:val="15"/>
        </w:numPr>
        <w:tabs>
          <w:tab w:val="left" w:pos="0"/>
          <w:tab w:val="left" w:pos="567"/>
          <w:tab w:val="left" w:pos="862"/>
        </w:tabs>
        <w:spacing w:before="3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заключение договора купли-продажи с победителем аукциона, конкурса либо </w:t>
      </w:r>
      <w:r w:rsidR="00C47740" w:rsidRPr="00066A76">
        <w:rPr>
          <w:sz w:val="26"/>
          <w:szCs w:val="26"/>
          <w:lang w:val="ru-RU"/>
        </w:rPr>
        <w:t>по результатам проведенной процедуры по отчуждению из муниципальной собственности недвижимого имущества, арендуемого субъектами малого и среднего</w:t>
      </w:r>
      <w:r w:rsidR="00C47740" w:rsidRPr="00066A76">
        <w:rPr>
          <w:spacing w:val="-26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предпринимательства.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567"/>
        </w:tabs>
        <w:spacing w:line="274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Определение цены подлежащего приватизации муниципального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имущества.</w:t>
      </w:r>
    </w:p>
    <w:p w:rsidR="00073BF9" w:rsidRPr="00066A76" w:rsidRDefault="00563BA7" w:rsidP="00CB014E">
      <w:pPr>
        <w:pStyle w:val="a4"/>
        <w:numPr>
          <w:ilvl w:val="2"/>
          <w:numId w:val="13"/>
        </w:numPr>
        <w:tabs>
          <w:tab w:val="left" w:pos="0"/>
          <w:tab w:val="left" w:pos="567"/>
          <w:tab w:val="left" w:pos="1527"/>
          <w:tab w:val="left" w:pos="1528"/>
          <w:tab w:val="left" w:pos="2947"/>
          <w:tab w:val="left" w:pos="3757"/>
          <w:tab w:val="left" w:pos="5475"/>
          <w:tab w:val="left" w:pos="7235"/>
          <w:tab w:val="left" w:pos="9292"/>
        </w:tabs>
        <w:spacing w:before="5" w:line="237" w:lineRule="auto"/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Начальная цена подлежащего приватизации муниципального </w:t>
      </w:r>
      <w:r w:rsidR="00C47740" w:rsidRPr="00066A76">
        <w:rPr>
          <w:sz w:val="26"/>
          <w:szCs w:val="26"/>
          <w:lang w:val="ru-RU"/>
        </w:rPr>
        <w:t>имущества устанавливается</w:t>
      </w:r>
      <w:r w:rsidR="00C47740" w:rsidRPr="00066A76">
        <w:rPr>
          <w:spacing w:val="21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в</w:t>
      </w:r>
      <w:r w:rsidR="00C47740" w:rsidRPr="00066A76">
        <w:rPr>
          <w:spacing w:val="22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случаях,</w:t>
      </w:r>
      <w:r w:rsidR="00C47740" w:rsidRPr="00066A76">
        <w:rPr>
          <w:spacing w:val="23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предусмотренных</w:t>
      </w:r>
      <w:r w:rsidR="00C47740" w:rsidRPr="00066A76">
        <w:rPr>
          <w:spacing w:val="17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Федеральным</w:t>
      </w:r>
      <w:r w:rsidR="00C47740" w:rsidRPr="00066A76">
        <w:rPr>
          <w:spacing w:val="22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законом</w:t>
      </w:r>
      <w:r w:rsidR="00C47740" w:rsidRPr="00066A76">
        <w:rPr>
          <w:spacing w:val="18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от</w:t>
      </w:r>
      <w:r w:rsidR="00C47740" w:rsidRPr="00066A76">
        <w:rPr>
          <w:spacing w:val="18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21.12.2001</w:t>
      </w:r>
      <w:r w:rsidR="00C47740" w:rsidRPr="00066A76">
        <w:rPr>
          <w:spacing w:val="21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178-ФЗ</w:t>
      </w:r>
      <w:r w:rsidRPr="00066A76">
        <w:rPr>
          <w:sz w:val="26"/>
          <w:szCs w:val="26"/>
          <w:lang w:val="ru-RU"/>
        </w:rPr>
        <w:t xml:space="preserve"> «О приватизации государственного и муниципального имущества», в соответствии </w:t>
      </w:r>
      <w:r w:rsidR="00C47740" w:rsidRPr="00066A76">
        <w:rPr>
          <w:sz w:val="26"/>
          <w:szCs w:val="26"/>
          <w:lang w:val="ru-RU"/>
        </w:rPr>
        <w:t>с</w:t>
      </w:r>
      <w:r w:rsidRPr="00066A76">
        <w:rPr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указанного имущества прошло не более чем</w:t>
      </w:r>
      <w:proofErr w:type="gramEnd"/>
      <w:r w:rsidR="00C47740" w:rsidRPr="00066A76">
        <w:rPr>
          <w:sz w:val="26"/>
          <w:szCs w:val="26"/>
          <w:lang w:val="ru-RU"/>
        </w:rPr>
        <w:t xml:space="preserve"> шесть месяцев.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Оценка муниципального имущества осуществляется субъектом оценочной деятельности, получившим право оценки объекта муниципального имущества в установленном порядке, и на основании договора на проведение оценки.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8" w:line="237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Для целей приватизации муниципального имущества установлению подлежит рыночная стоимость объекта оценки.</w:t>
      </w:r>
    </w:p>
    <w:p w:rsidR="00073BF9" w:rsidRPr="00066A76" w:rsidRDefault="00C47740" w:rsidP="00CB014E">
      <w:pPr>
        <w:pStyle w:val="a4"/>
        <w:numPr>
          <w:ilvl w:val="2"/>
          <w:numId w:val="13"/>
        </w:numPr>
        <w:tabs>
          <w:tab w:val="left" w:pos="0"/>
          <w:tab w:val="left" w:pos="567"/>
          <w:tab w:val="left" w:pos="1322"/>
        </w:tabs>
        <w:spacing w:before="2"/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>Цена муниципального недвижимого имущества, арендуемого субъектами малого и среднего предпринимательства, подлежащего отчуждению в порядке, предусмотренном Федеральным законом от 22.07.2008 № 159-ФЗ «Об особенностях 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устанавливается с учетом его рыночной стоимости, определенной</w:t>
      </w:r>
      <w:proofErr w:type="gramEnd"/>
      <w:r w:rsidRPr="00066A76">
        <w:rPr>
          <w:sz w:val="26"/>
          <w:szCs w:val="26"/>
          <w:lang w:val="ru-RU"/>
        </w:rPr>
        <w:t xml:space="preserve"> в соответствии с законодательством Российской Федерации об оценочной деятельности и особенностей положений указанного Закона.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567"/>
        </w:tabs>
        <w:spacing w:line="274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Порядок принятия решений об условиях</w:t>
      </w:r>
      <w:r w:rsidRPr="00066A76">
        <w:rPr>
          <w:spacing w:val="-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приватизации.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  <w:tab w:val="left" w:pos="9356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3.4.1 Комиссия по распоряжению муниципальным имуществом (далее – Комиссия), осуществляет свою деятельность в порядке, установленном Положением о комиссии по распоряжению муниципальным имущество</w:t>
      </w:r>
      <w:r w:rsidR="00563BA7" w:rsidRPr="00066A76">
        <w:rPr>
          <w:sz w:val="26"/>
          <w:szCs w:val="26"/>
          <w:lang w:val="ru-RU"/>
        </w:rPr>
        <w:t>м, утвержденным Постановлением А</w:t>
      </w:r>
      <w:r w:rsidRPr="00066A76">
        <w:rPr>
          <w:sz w:val="26"/>
          <w:szCs w:val="26"/>
          <w:lang w:val="ru-RU"/>
        </w:rPr>
        <w:t>дминистрации.</w:t>
      </w:r>
    </w:p>
    <w:p w:rsidR="00073BF9" w:rsidRPr="00066A76" w:rsidRDefault="00C47740" w:rsidP="00CB014E">
      <w:pPr>
        <w:pStyle w:val="a4"/>
        <w:numPr>
          <w:ilvl w:val="2"/>
          <w:numId w:val="12"/>
        </w:numPr>
        <w:tabs>
          <w:tab w:val="left" w:pos="0"/>
          <w:tab w:val="left" w:pos="567"/>
          <w:tab w:val="left" w:pos="1413"/>
        </w:tabs>
        <w:spacing w:before="1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Решение об условиях приватизации муниципального имущества принимается Комиссией в соответствии с планом приватизации и </w:t>
      </w:r>
      <w:r w:rsidR="00563BA7" w:rsidRPr="00066A76">
        <w:rPr>
          <w:sz w:val="26"/>
          <w:szCs w:val="26"/>
          <w:lang w:val="ru-RU"/>
        </w:rPr>
        <w:t>утверждается нормативным актом А</w:t>
      </w:r>
      <w:r w:rsidRPr="00066A76">
        <w:rPr>
          <w:sz w:val="26"/>
          <w:szCs w:val="26"/>
          <w:lang w:val="ru-RU"/>
        </w:rPr>
        <w:t>дминистрации.</w:t>
      </w:r>
    </w:p>
    <w:p w:rsidR="00073BF9" w:rsidRPr="00066A76" w:rsidRDefault="00C47740" w:rsidP="00CB014E">
      <w:pPr>
        <w:pStyle w:val="a4"/>
        <w:numPr>
          <w:ilvl w:val="2"/>
          <w:numId w:val="12"/>
        </w:numPr>
        <w:tabs>
          <w:tab w:val="left" w:pos="0"/>
          <w:tab w:val="left" w:pos="567"/>
          <w:tab w:val="left" w:pos="1259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Решение об условиях приватизации муниципального имущества подлежит размещению в открытом доступе на сайтах в сети «Интернет» в течение 10-ти дней со дня принятия этого решения и должно содержать следующие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сведения: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284"/>
          <w:tab w:val="left" w:pos="1285"/>
        </w:tabs>
        <w:spacing w:before="10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наименование (состав) имущества и иные позволяющие его индивидуализировать данные (характеристика имущества);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</w:tabs>
        <w:spacing w:line="293" w:lineRule="exact"/>
        <w:ind w:left="0" w:firstLine="0"/>
        <w:jc w:val="left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способ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приватизации</w:t>
      </w:r>
      <w:proofErr w:type="spellEnd"/>
      <w:r w:rsidRPr="00066A76">
        <w:rPr>
          <w:spacing w:val="-3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имущества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</w:tabs>
        <w:spacing w:line="293" w:lineRule="exact"/>
        <w:ind w:left="0" w:firstLine="0"/>
        <w:jc w:val="left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начальная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цена</w:t>
      </w:r>
      <w:proofErr w:type="spellEnd"/>
      <w:r w:rsidRPr="00066A76">
        <w:rPr>
          <w:spacing w:val="1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имущества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</w:tabs>
        <w:spacing w:line="293" w:lineRule="exact"/>
        <w:ind w:left="0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lastRenderedPageBreak/>
        <w:t>срок рассрочки платежа (в случае её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предоставления);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</w:tabs>
        <w:spacing w:line="293" w:lineRule="exact"/>
        <w:ind w:left="0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условия конкурса (при продаже имущества на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конкурсе);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</w:tabs>
        <w:spacing w:before="3" w:line="293" w:lineRule="exact"/>
        <w:ind w:left="0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иные необходимые для приватизации имущества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сведения.</w:t>
      </w:r>
    </w:p>
    <w:p w:rsidR="00073BF9" w:rsidRPr="00066A76" w:rsidRDefault="00C47740" w:rsidP="00CB014E">
      <w:pPr>
        <w:pStyle w:val="a4"/>
        <w:numPr>
          <w:ilvl w:val="2"/>
          <w:numId w:val="12"/>
        </w:numPr>
        <w:tabs>
          <w:tab w:val="left" w:pos="0"/>
          <w:tab w:val="left" w:pos="426"/>
          <w:tab w:val="left" w:pos="1379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На основании решения об условиях приватизации муниципального имущества подготавливается информационное сообщение о продаже муниципального имущества, которое размещается на официальном сайте в сети «Интернет» не менее чем за тридцать дней до дня окончания срока подачи заявок на участие в торгах и должно содержать следующие сведения: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before="4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наименование органа местного самоуправления, принявшего решение об условиях приватизации, реквизиты указанного решения;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before="7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наименование имущества и иные позволяющие </w:t>
      </w:r>
      <w:r w:rsidRPr="00066A76">
        <w:rPr>
          <w:spacing w:val="-3"/>
          <w:sz w:val="26"/>
          <w:szCs w:val="26"/>
          <w:lang w:val="ru-RU"/>
        </w:rPr>
        <w:t xml:space="preserve">его </w:t>
      </w:r>
      <w:r w:rsidRPr="00066A76">
        <w:rPr>
          <w:sz w:val="26"/>
          <w:szCs w:val="26"/>
          <w:lang w:val="ru-RU"/>
        </w:rPr>
        <w:t>индивидуализировать сведения (характеристика имущества);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line="293" w:lineRule="exact"/>
        <w:ind w:left="0" w:right="3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способ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приватизации</w:t>
      </w:r>
      <w:proofErr w:type="spellEnd"/>
      <w:r w:rsidRPr="00066A76">
        <w:rPr>
          <w:spacing w:val="-3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имущества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line="293" w:lineRule="exact"/>
        <w:ind w:left="0" w:right="3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начальная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цена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продажи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имущества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форма подачи предложений о цене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before="4"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условия и сроки платежа, реквизиты</w:t>
      </w:r>
      <w:r w:rsidRPr="00066A76">
        <w:rPr>
          <w:spacing w:val="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счетов;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размер задатка, срок и порядок его внесения, реквизиты счетов;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порядок, место, даты начала и окончания подачи заявок,</w:t>
      </w:r>
      <w:r w:rsidRPr="00066A76">
        <w:rPr>
          <w:spacing w:val="-1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предложений;</w:t>
      </w:r>
    </w:p>
    <w:p w:rsidR="00073BF9" w:rsidRPr="00066A76" w:rsidRDefault="00563BA7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  <w:tab w:val="left" w:pos="3298"/>
          <w:tab w:val="left" w:pos="4463"/>
          <w:tab w:val="left" w:pos="6373"/>
          <w:tab w:val="left" w:pos="7927"/>
          <w:tab w:val="left" w:pos="8843"/>
          <w:tab w:val="left" w:pos="10282"/>
        </w:tabs>
        <w:spacing w:before="2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исчерпывающий перечень представляемых участниками торгов документов </w:t>
      </w:r>
      <w:r w:rsidR="00C47740" w:rsidRPr="00066A76">
        <w:rPr>
          <w:sz w:val="26"/>
          <w:szCs w:val="26"/>
          <w:lang w:val="ru-RU"/>
        </w:rPr>
        <w:t>и требования к их</w:t>
      </w:r>
      <w:r w:rsidR="00C47740" w:rsidRPr="00066A76">
        <w:rPr>
          <w:spacing w:val="-12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оформлению;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before="85"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срок заключения договора купли-продажи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7"/>
        </w:tabs>
        <w:spacing w:before="2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порядок ознакомления покупателей с иной информацией, условиями договора купл</w:t>
      </w:r>
      <w:proofErr w:type="gramStart"/>
      <w:r w:rsidRPr="00066A76">
        <w:rPr>
          <w:sz w:val="26"/>
          <w:szCs w:val="26"/>
          <w:lang w:val="ru-RU"/>
        </w:rPr>
        <w:t>и-</w:t>
      </w:r>
      <w:proofErr w:type="gramEnd"/>
      <w:r w:rsidRPr="00066A76">
        <w:rPr>
          <w:sz w:val="26"/>
          <w:szCs w:val="26"/>
          <w:lang w:val="ru-RU"/>
        </w:rPr>
        <w:t xml:space="preserve"> продажи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7"/>
        </w:tabs>
        <w:spacing w:before="7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ограничения участия отдельных категорий физических лиц и юридических лиц в приватизации такого</w:t>
      </w:r>
      <w:r w:rsidRPr="00066A76">
        <w:rPr>
          <w:spacing w:val="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7"/>
        </w:tabs>
        <w:spacing w:before="4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порядок определения победителей (при проведен</w:t>
      </w:r>
      <w:proofErr w:type="gramStart"/>
      <w:r w:rsidRPr="00066A76">
        <w:rPr>
          <w:sz w:val="26"/>
          <w:szCs w:val="26"/>
          <w:lang w:val="ru-RU"/>
        </w:rPr>
        <w:t>ии ау</w:t>
      </w:r>
      <w:proofErr w:type="gramEnd"/>
      <w:r w:rsidRPr="00066A76">
        <w:rPr>
          <w:sz w:val="26"/>
          <w:szCs w:val="26"/>
          <w:lang w:val="ru-RU"/>
        </w:rPr>
        <w:t xml:space="preserve">кциона, специализированного аукциона, </w:t>
      </w:r>
      <w:r w:rsidRPr="00066A76">
        <w:rPr>
          <w:spacing w:val="-2"/>
          <w:sz w:val="26"/>
          <w:szCs w:val="26"/>
          <w:lang w:val="ru-RU"/>
        </w:rPr>
        <w:t xml:space="preserve">конкурса) </w:t>
      </w:r>
      <w:r w:rsidRPr="00066A76">
        <w:rPr>
          <w:sz w:val="26"/>
          <w:szCs w:val="26"/>
          <w:lang w:val="ru-RU"/>
        </w:rPr>
        <w:t>либо лиц, имеющих право приобретения муниципального имущества (при проведении его продажи посредством публичного предложения и без объявления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цены);</w:t>
      </w:r>
    </w:p>
    <w:p w:rsidR="00073BF9" w:rsidRPr="00066A76" w:rsidRDefault="00C47740" w:rsidP="00CB014E">
      <w:pPr>
        <w:pStyle w:val="a4"/>
        <w:numPr>
          <w:ilvl w:val="3"/>
          <w:numId w:val="12"/>
        </w:numPr>
        <w:tabs>
          <w:tab w:val="left" w:pos="0"/>
          <w:tab w:val="left" w:pos="426"/>
          <w:tab w:val="left" w:pos="1346"/>
          <w:tab w:val="left" w:pos="1347"/>
        </w:tabs>
        <w:spacing w:before="2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место и срок подведения итогов продажи муниципального имущества. Информационное сообщение размещается на официальных сайтах в сети</w:t>
      </w:r>
      <w:r w:rsidRPr="00066A76">
        <w:rPr>
          <w:spacing w:val="2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«Интернет»</w:t>
      </w:r>
      <w:r w:rsidR="00563BA7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не позднее, чем за 30 дней до осуществления его продажи.</w:t>
      </w:r>
    </w:p>
    <w:p w:rsidR="00073BF9" w:rsidRPr="00066A76" w:rsidRDefault="00563BA7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</w:rPr>
      </w:pPr>
      <w:r w:rsidRPr="00066A76">
        <w:rPr>
          <w:sz w:val="26"/>
          <w:szCs w:val="26"/>
          <w:lang w:val="ru-RU"/>
        </w:rPr>
        <w:t xml:space="preserve">В информационном сообщении о продаже муниципального имущества, </w:t>
      </w:r>
      <w:r w:rsidR="00C47740" w:rsidRPr="00066A76">
        <w:rPr>
          <w:sz w:val="26"/>
          <w:szCs w:val="26"/>
          <w:lang w:val="ru-RU"/>
        </w:rPr>
        <w:t xml:space="preserve">по решению </w:t>
      </w:r>
      <w:proofErr w:type="spellStart"/>
      <w:r w:rsidR="00C47740" w:rsidRPr="00066A76">
        <w:rPr>
          <w:sz w:val="26"/>
          <w:szCs w:val="26"/>
        </w:rPr>
        <w:t>Комиссии</w:t>
      </w:r>
      <w:proofErr w:type="spellEnd"/>
      <w:r w:rsidR="00C47740" w:rsidRPr="00066A76">
        <w:rPr>
          <w:sz w:val="26"/>
          <w:szCs w:val="26"/>
        </w:rPr>
        <w:t xml:space="preserve">, </w:t>
      </w:r>
      <w:proofErr w:type="spellStart"/>
      <w:r w:rsidR="00C47740" w:rsidRPr="00066A76">
        <w:rPr>
          <w:sz w:val="26"/>
          <w:szCs w:val="26"/>
        </w:rPr>
        <w:t>указываются</w:t>
      </w:r>
      <w:proofErr w:type="spellEnd"/>
      <w:r w:rsidR="00C47740" w:rsidRPr="00066A76">
        <w:rPr>
          <w:sz w:val="26"/>
          <w:szCs w:val="26"/>
        </w:rPr>
        <w:t xml:space="preserve"> </w:t>
      </w:r>
      <w:proofErr w:type="spellStart"/>
      <w:r w:rsidR="00C47740" w:rsidRPr="00066A76">
        <w:rPr>
          <w:sz w:val="26"/>
          <w:szCs w:val="26"/>
        </w:rPr>
        <w:t>дополнительные</w:t>
      </w:r>
      <w:proofErr w:type="spellEnd"/>
      <w:r w:rsidR="00C47740" w:rsidRPr="00066A76">
        <w:rPr>
          <w:sz w:val="26"/>
          <w:szCs w:val="26"/>
        </w:rPr>
        <w:t xml:space="preserve"> </w:t>
      </w:r>
      <w:proofErr w:type="spellStart"/>
      <w:r w:rsidR="00C47740" w:rsidRPr="00066A76">
        <w:rPr>
          <w:sz w:val="26"/>
          <w:szCs w:val="26"/>
        </w:rPr>
        <w:t>сведения</w:t>
      </w:r>
      <w:proofErr w:type="spellEnd"/>
      <w:r w:rsidR="00C47740" w:rsidRPr="00066A76">
        <w:rPr>
          <w:sz w:val="26"/>
          <w:szCs w:val="26"/>
        </w:rPr>
        <w:t xml:space="preserve"> о </w:t>
      </w:r>
      <w:proofErr w:type="spellStart"/>
      <w:r w:rsidR="00C47740" w:rsidRPr="00066A76">
        <w:rPr>
          <w:sz w:val="26"/>
          <w:szCs w:val="26"/>
        </w:rPr>
        <w:t>подлежащем</w:t>
      </w:r>
      <w:proofErr w:type="spellEnd"/>
      <w:r w:rsidR="00C47740" w:rsidRPr="00066A76">
        <w:rPr>
          <w:sz w:val="26"/>
          <w:szCs w:val="26"/>
        </w:rPr>
        <w:t xml:space="preserve"> </w:t>
      </w:r>
      <w:proofErr w:type="spellStart"/>
      <w:r w:rsidR="00C47740" w:rsidRPr="00066A76">
        <w:rPr>
          <w:sz w:val="26"/>
          <w:szCs w:val="26"/>
        </w:rPr>
        <w:t>приватизации</w:t>
      </w:r>
      <w:proofErr w:type="spellEnd"/>
      <w:r w:rsidR="00C47740" w:rsidRPr="00066A76">
        <w:rPr>
          <w:spacing w:val="-3"/>
          <w:sz w:val="26"/>
          <w:szCs w:val="26"/>
        </w:rPr>
        <w:t xml:space="preserve"> </w:t>
      </w:r>
      <w:proofErr w:type="spellStart"/>
      <w:r w:rsidR="00C47740" w:rsidRPr="00066A76">
        <w:rPr>
          <w:sz w:val="26"/>
          <w:szCs w:val="26"/>
        </w:rPr>
        <w:t>имуществе</w:t>
      </w:r>
      <w:proofErr w:type="spellEnd"/>
      <w:r w:rsidR="00C47740" w:rsidRPr="00066A76">
        <w:rPr>
          <w:sz w:val="26"/>
          <w:szCs w:val="26"/>
        </w:rPr>
        <w:t>.</w:t>
      </w:r>
    </w:p>
    <w:p w:rsidR="00073BF9" w:rsidRPr="00066A76" w:rsidRDefault="00C47740" w:rsidP="00CB014E">
      <w:pPr>
        <w:pStyle w:val="a4"/>
        <w:numPr>
          <w:ilvl w:val="2"/>
          <w:numId w:val="12"/>
        </w:numPr>
        <w:tabs>
          <w:tab w:val="left" w:pos="0"/>
          <w:tab w:val="left" w:pos="426"/>
          <w:tab w:val="left" w:pos="1352"/>
        </w:tabs>
        <w:spacing w:before="18" w:line="249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</w:t>
      </w:r>
      <w:r w:rsidRPr="00066A76">
        <w:rPr>
          <w:spacing w:val="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сведения: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1342"/>
        </w:tabs>
        <w:spacing w:before="5" w:line="249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полное наименование, адрес (место нахождения) акционерного общества или общества с ограниченной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ответственностью;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1381"/>
        </w:tabs>
        <w:spacing w:before="5" w:line="25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</w:t>
      </w:r>
      <w:r w:rsidRPr="00066A76">
        <w:rPr>
          <w:spacing w:val="-8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образованию;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1384"/>
        </w:tabs>
        <w:spacing w:before="2" w:line="25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перечень видов основной продукции (работ, </w:t>
      </w:r>
      <w:r w:rsidRPr="00066A76">
        <w:rPr>
          <w:spacing w:val="-3"/>
          <w:sz w:val="26"/>
          <w:szCs w:val="26"/>
          <w:lang w:val="ru-RU"/>
        </w:rPr>
        <w:t xml:space="preserve">услуг), </w:t>
      </w:r>
      <w:r w:rsidRPr="00066A76">
        <w:rPr>
          <w:sz w:val="26"/>
          <w:szCs w:val="26"/>
          <w:lang w:val="ru-RU"/>
        </w:rPr>
        <w:t>производство которой осуществляется акционерным обществом или обществом с ограниченной ответственностью;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10206"/>
        </w:tabs>
        <w:spacing w:line="25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lastRenderedPageBreak/>
        <w:t>условия конкурса при продаже акций акционерного общества или долей в уставном капитале общества с ограниченной ответственностью на</w:t>
      </w:r>
      <w:r w:rsidRPr="00066A76">
        <w:rPr>
          <w:spacing w:val="-1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конкурсе;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1453"/>
          <w:tab w:val="left" w:pos="10206"/>
        </w:tabs>
        <w:spacing w:before="5" w:line="252" w:lineRule="auto"/>
        <w:ind w:left="0" w:right="327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10206"/>
        </w:tabs>
        <w:spacing w:line="252" w:lineRule="auto"/>
        <w:ind w:left="0" w:right="32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</w:t>
      </w:r>
      <w:r w:rsidRPr="00066A76">
        <w:rPr>
          <w:spacing w:val="-3"/>
          <w:sz w:val="26"/>
          <w:szCs w:val="26"/>
          <w:lang w:val="ru-RU"/>
        </w:rPr>
        <w:t xml:space="preserve">со </w:t>
      </w:r>
      <w:hyperlink r:id="rId12" w:anchor="dst362">
        <w:r w:rsidRPr="00066A76">
          <w:rPr>
            <w:sz w:val="26"/>
            <w:szCs w:val="26"/>
            <w:lang w:val="ru-RU"/>
          </w:rPr>
          <w:t>статьей 10.1</w:t>
        </w:r>
      </w:hyperlink>
      <w:r w:rsidRPr="00066A76">
        <w:rPr>
          <w:sz w:val="26"/>
          <w:szCs w:val="26"/>
          <w:lang w:val="ru-RU"/>
        </w:rPr>
        <w:t xml:space="preserve"> Федерального закона от 21.12.2001 № 178-ФЗ </w:t>
      </w:r>
      <w:r w:rsidRPr="00066A76">
        <w:rPr>
          <w:spacing w:val="-3"/>
          <w:sz w:val="26"/>
          <w:szCs w:val="26"/>
          <w:lang w:val="ru-RU"/>
        </w:rPr>
        <w:t xml:space="preserve">«О </w:t>
      </w:r>
      <w:r w:rsidRPr="00066A76">
        <w:rPr>
          <w:sz w:val="26"/>
          <w:szCs w:val="26"/>
          <w:lang w:val="ru-RU"/>
        </w:rPr>
        <w:t>приватизации государственного и муниципального имущества»;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1303"/>
        </w:tabs>
        <w:spacing w:line="254" w:lineRule="auto"/>
        <w:ind w:left="0" w:right="332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площадь земельного участка или земельных участков, на которых расположено недвижимое имущество хозяйственного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общества;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1370"/>
          <w:tab w:val="left" w:pos="1371"/>
        </w:tabs>
        <w:spacing w:line="272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численность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работников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хозяйственного</w:t>
      </w:r>
      <w:proofErr w:type="spellEnd"/>
      <w:r w:rsidRPr="00066A76">
        <w:rPr>
          <w:spacing w:val="1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общества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1376"/>
        </w:tabs>
        <w:spacing w:before="13" w:line="252" w:lineRule="auto"/>
        <w:ind w:left="0" w:right="33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73BF9" w:rsidRPr="00066A76" w:rsidRDefault="00C47740" w:rsidP="00CB014E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1385"/>
        </w:tabs>
        <w:spacing w:before="3" w:line="252" w:lineRule="auto"/>
        <w:ind w:left="0" w:right="328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причина).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567"/>
          <w:tab w:val="left" w:pos="742"/>
        </w:tabs>
        <w:spacing w:line="260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Для организации продажи и (или) осуществления функций продавца</w:t>
      </w:r>
      <w:r w:rsidRPr="00066A76">
        <w:rPr>
          <w:spacing w:val="1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муниципального</w:t>
      </w:r>
    </w:p>
    <w:p w:rsidR="00073BF9" w:rsidRPr="00066A76" w:rsidRDefault="00563BA7" w:rsidP="00CB014E">
      <w:pPr>
        <w:pStyle w:val="a3"/>
        <w:tabs>
          <w:tab w:val="left" w:pos="0"/>
          <w:tab w:val="left" w:pos="567"/>
          <w:tab w:val="left" w:pos="2299"/>
          <w:tab w:val="left" w:pos="3992"/>
          <w:tab w:val="left" w:pos="4448"/>
          <w:tab w:val="left" w:pos="6011"/>
          <w:tab w:val="left" w:pos="6836"/>
          <w:tab w:val="left" w:pos="8653"/>
        </w:tabs>
        <w:spacing w:before="5" w:line="237" w:lineRule="auto"/>
        <w:ind w:left="0" w:right="329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имущества, включенного в прогнозный план </w:t>
      </w:r>
      <w:r w:rsidR="00C47740" w:rsidRPr="00066A76">
        <w:rPr>
          <w:sz w:val="26"/>
          <w:szCs w:val="26"/>
          <w:lang w:val="ru-RU"/>
        </w:rPr>
        <w:t>приватизац</w:t>
      </w:r>
      <w:r w:rsidRPr="00066A76">
        <w:rPr>
          <w:sz w:val="26"/>
          <w:szCs w:val="26"/>
          <w:lang w:val="ru-RU"/>
        </w:rPr>
        <w:t xml:space="preserve">ии, </w:t>
      </w:r>
      <w:r w:rsidR="00C47740" w:rsidRPr="00066A76">
        <w:rPr>
          <w:spacing w:val="-1"/>
          <w:sz w:val="26"/>
          <w:szCs w:val="26"/>
          <w:lang w:val="ru-RU"/>
        </w:rPr>
        <w:t xml:space="preserve">Администрацией </w:t>
      </w:r>
      <w:r w:rsidR="00C47740" w:rsidRPr="00066A76">
        <w:rPr>
          <w:sz w:val="26"/>
          <w:szCs w:val="26"/>
          <w:lang w:val="ru-RU"/>
        </w:rPr>
        <w:t xml:space="preserve">может привлекаться юридическое </w:t>
      </w:r>
      <w:r w:rsidR="00C47740" w:rsidRPr="00066A76">
        <w:rPr>
          <w:spacing w:val="-3"/>
          <w:sz w:val="26"/>
          <w:szCs w:val="26"/>
          <w:lang w:val="ru-RU"/>
        </w:rPr>
        <w:t>лицо</w:t>
      </w:r>
      <w:r w:rsidR="00C47740" w:rsidRPr="00066A76">
        <w:rPr>
          <w:spacing w:val="28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в</w:t>
      </w:r>
      <w:r w:rsidR="006348DD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 xml:space="preserve">порядке и на </w:t>
      </w:r>
      <w:r w:rsidR="00C47740" w:rsidRPr="00066A76">
        <w:rPr>
          <w:sz w:val="26"/>
          <w:szCs w:val="26"/>
          <w:lang w:val="ru-RU"/>
        </w:rPr>
        <w:t>условиях,</w:t>
      </w:r>
      <w:r w:rsidRPr="00066A76">
        <w:rPr>
          <w:sz w:val="26"/>
          <w:szCs w:val="26"/>
          <w:lang w:val="ru-RU"/>
        </w:rPr>
        <w:t xml:space="preserve"> определенных законодательством Российской </w:t>
      </w:r>
      <w:r w:rsidR="00C47740" w:rsidRPr="00066A76">
        <w:rPr>
          <w:spacing w:val="-1"/>
          <w:sz w:val="26"/>
          <w:szCs w:val="26"/>
          <w:lang w:val="ru-RU"/>
        </w:rPr>
        <w:t xml:space="preserve">Федерации, </w:t>
      </w:r>
      <w:r w:rsidR="00C47740" w:rsidRPr="00066A76">
        <w:rPr>
          <w:sz w:val="26"/>
          <w:szCs w:val="26"/>
          <w:lang w:val="ru-RU"/>
        </w:rPr>
        <w:t xml:space="preserve">муниципальными правовыми актами </w:t>
      </w:r>
      <w:r w:rsidRPr="00066A76">
        <w:rPr>
          <w:sz w:val="26"/>
          <w:szCs w:val="26"/>
          <w:lang w:val="ru-RU"/>
        </w:rPr>
        <w:t>Угловского сельского поселения</w:t>
      </w:r>
      <w:r w:rsidR="00C47740" w:rsidRPr="00066A76">
        <w:rPr>
          <w:sz w:val="26"/>
          <w:szCs w:val="26"/>
          <w:lang w:val="ru-RU"/>
        </w:rPr>
        <w:t>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567"/>
          <w:tab w:val="left" w:pos="636"/>
        </w:tabs>
        <w:spacing w:line="271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на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аукционе.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294"/>
        </w:tabs>
        <w:spacing w:before="3"/>
        <w:ind w:left="0" w:right="319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На аукционе продается муниципальное имущество в </w:t>
      </w:r>
      <w:r w:rsidRPr="00066A76">
        <w:rPr>
          <w:spacing w:val="-3"/>
          <w:sz w:val="26"/>
          <w:szCs w:val="26"/>
          <w:lang w:val="ru-RU"/>
        </w:rPr>
        <w:t xml:space="preserve">случае, </w:t>
      </w:r>
      <w:r w:rsidRPr="00066A76">
        <w:rPr>
          <w:sz w:val="26"/>
          <w:szCs w:val="26"/>
          <w:lang w:val="ru-RU"/>
        </w:rPr>
        <w:t>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цену.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246"/>
        </w:tabs>
        <w:spacing w:before="2"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Аукцион является открытым по составу</w:t>
      </w:r>
      <w:r w:rsidRPr="00066A76">
        <w:rPr>
          <w:spacing w:val="-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участников.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303"/>
        </w:tabs>
        <w:ind w:left="0" w:right="327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066A76">
        <w:rPr>
          <w:sz w:val="26"/>
          <w:szCs w:val="26"/>
          <w:lang w:val="ru-RU"/>
        </w:rPr>
        <w:t>заявляются</w:t>
      </w:r>
      <w:proofErr w:type="gramEnd"/>
      <w:r w:rsidRPr="00066A76">
        <w:rPr>
          <w:sz w:val="26"/>
          <w:szCs w:val="26"/>
          <w:lang w:val="ru-RU"/>
        </w:rPr>
        <w:t xml:space="preserve"> ими открыто в ходе проведения торгов (открытая форма подачи предложений о цене). Форма подачи предложений о цене определяется </w:t>
      </w:r>
      <w:proofErr w:type="gramStart"/>
      <w:r w:rsidRPr="00066A76">
        <w:rPr>
          <w:sz w:val="26"/>
          <w:szCs w:val="26"/>
          <w:lang w:val="ru-RU"/>
        </w:rPr>
        <w:t>решением</w:t>
      </w:r>
      <w:proofErr w:type="gramEnd"/>
      <w:r w:rsidRPr="00066A76">
        <w:rPr>
          <w:sz w:val="26"/>
          <w:szCs w:val="26"/>
          <w:lang w:val="ru-RU"/>
        </w:rPr>
        <w:t xml:space="preserve"> об условиях</w:t>
      </w:r>
      <w:r w:rsidRPr="00066A76">
        <w:rPr>
          <w:spacing w:val="-28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приватизации.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1" w:line="274" w:lineRule="exact"/>
        <w:ind w:left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Аукцион, в котором принял участие только один участник, признается несостоявшимся.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1"/>
        <w:ind w:left="0" w:right="324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 равенстве двух и более предложений о цене на аукционе, закрытом по форме подачи предложений о цене, победителем признается тот участник, чья заявка была подана раньше других.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260"/>
        </w:tabs>
        <w:ind w:left="0" w:right="317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Продолжительность приема заявок на участие в аукционе должна быть не менее чем </w:t>
      </w:r>
      <w:r w:rsidRPr="00066A76">
        <w:rPr>
          <w:spacing w:val="-3"/>
          <w:sz w:val="26"/>
          <w:szCs w:val="26"/>
          <w:lang w:val="ru-RU"/>
        </w:rPr>
        <w:t xml:space="preserve">25 </w:t>
      </w:r>
      <w:r w:rsidRPr="00066A76">
        <w:rPr>
          <w:sz w:val="26"/>
          <w:szCs w:val="26"/>
          <w:lang w:val="ru-RU"/>
        </w:rPr>
        <w:t xml:space="preserve">дней. Признание претендентов участниками аукциона осуществляется в течение 5-ти рабочих дней со дня окончания срока приема заявок. Аукцион проводится не позднее 3-го рабочего дня </w:t>
      </w:r>
      <w:r w:rsidRPr="00066A76">
        <w:rPr>
          <w:spacing w:val="-3"/>
          <w:sz w:val="26"/>
          <w:szCs w:val="26"/>
          <w:lang w:val="ru-RU"/>
        </w:rPr>
        <w:t xml:space="preserve">со </w:t>
      </w:r>
      <w:r w:rsidRPr="00066A76">
        <w:rPr>
          <w:sz w:val="26"/>
          <w:szCs w:val="26"/>
          <w:lang w:val="ru-RU"/>
        </w:rPr>
        <w:t>дня признания претендентов участниками</w:t>
      </w:r>
      <w:r w:rsidRPr="00066A76">
        <w:rPr>
          <w:spacing w:val="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аукциона.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</w:tabs>
        <w:ind w:left="0" w:right="326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 проведен</w:t>
      </w:r>
      <w:proofErr w:type="gramStart"/>
      <w:r w:rsidRPr="00066A76">
        <w:rPr>
          <w:sz w:val="26"/>
          <w:szCs w:val="26"/>
          <w:lang w:val="ru-RU"/>
        </w:rPr>
        <w:t>ии ау</w:t>
      </w:r>
      <w:proofErr w:type="gramEnd"/>
      <w:r w:rsidRPr="00066A76">
        <w:rPr>
          <w:sz w:val="26"/>
          <w:szCs w:val="26"/>
          <w:lang w:val="ru-RU"/>
        </w:rPr>
        <w:t xml:space="preserve">кциона с использованием открытой формы подачи предложений о цене муниципального имущества, в информационном сообщении помимо сведений, указанных в </w:t>
      </w:r>
      <w:r w:rsidRPr="00066A76">
        <w:rPr>
          <w:spacing w:val="-3"/>
          <w:sz w:val="26"/>
          <w:szCs w:val="26"/>
          <w:lang w:val="ru-RU"/>
        </w:rPr>
        <w:t xml:space="preserve">пункте </w:t>
      </w:r>
      <w:r w:rsidRPr="00066A76">
        <w:rPr>
          <w:sz w:val="26"/>
          <w:szCs w:val="26"/>
          <w:lang w:val="ru-RU"/>
        </w:rPr>
        <w:t>3.4.3 настоящего Положения, указывается величина повышения начальной цены («шаг аукциона»).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Для участия в аукционе претендент вносит задаток в размере 20 процентов начальной </w:t>
      </w:r>
      <w:r w:rsidRPr="00066A76">
        <w:rPr>
          <w:sz w:val="26"/>
          <w:szCs w:val="26"/>
          <w:lang w:val="ru-RU"/>
        </w:rPr>
        <w:lastRenderedPageBreak/>
        <w:t>цены на счет, указанный в информационном сообщении о продаже муниципального имущества.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308"/>
        </w:tabs>
        <w:spacing w:before="5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При закрытой форме подачи предложений о цене имущества они подаются в день подведения итогов аукциона. </w:t>
      </w:r>
      <w:r w:rsidRPr="00066A76">
        <w:rPr>
          <w:spacing w:val="-3"/>
          <w:sz w:val="26"/>
          <w:szCs w:val="26"/>
          <w:lang w:val="ru-RU"/>
        </w:rPr>
        <w:t xml:space="preserve">По </w:t>
      </w:r>
      <w:r w:rsidRPr="00066A76">
        <w:rPr>
          <w:sz w:val="26"/>
          <w:szCs w:val="26"/>
          <w:lang w:val="ru-RU"/>
        </w:rPr>
        <w:t>желанию претендента запечатанный конве</w:t>
      </w:r>
      <w:proofErr w:type="gramStart"/>
      <w:r w:rsidRPr="00066A76">
        <w:rPr>
          <w:sz w:val="26"/>
          <w:szCs w:val="26"/>
          <w:lang w:val="ru-RU"/>
        </w:rPr>
        <w:t>рт с пр</w:t>
      </w:r>
      <w:proofErr w:type="gramEnd"/>
      <w:r w:rsidRPr="00066A76">
        <w:rPr>
          <w:sz w:val="26"/>
          <w:szCs w:val="26"/>
          <w:lang w:val="ru-RU"/>
        </w:rPr>
        <w:t>едложением о цене имущества может быть подан при подаче</w:t>
      </w:r>
      <w:r w:rsidRPr="00066A76">
        <w:rPr>
          <w:spacing w:val="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заявки.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246"/>
        </w:tabs>
        <w:spacing w:line="274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Претендент не допускается к участию в аукционе по следующим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основаниям:</w:t>
      </w:r>
    </w:p>
    <w:p w:rsidR="00073BF9" w:rsidRPr="00066A76" w:rsidRDefault="00C47740" w:rsidP="00CB014E">
      <w:pPr>
        <w:pStyle w:val="a4"/>
        <w:numPr>
          <w:ilvl w:val="3"/>
          <w:numId w:val="10"/>
        </w:numPr>
        <w:tabs>
          <w:tab w:val="left" w:pos="0"/>
          <w:tab w:val="left" w:pos="567"/>
          <w:tab w:val="left" w:pos="1491"/>
        </w:tabs>
        <w:spacing w:before="7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</w:t>
      </w:r>
      <w:r w:rsidRPr="00066A76">
        <w:rPr>
          <w:spacing w:val="-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Федерации;</w:t>
      </w:r>
    </w:p>
    <w:p w:rsidR="00073BF9" w:rsidRPr="00066A76" w:rsidRDefault="00C47740" w:rsidP="00CB014E">
      <w:pPr>
        <w:pStyle w:val="a4"/>
        <w:numPr>
          <w:ilvl w:val="3"/>
          <w:numId w:val="10"/>
        </w:numPr>
        <w:tabs>
          <w:tab w:val="left" w:pos="0"/>
          <w:tab w:val="left" w:pos="567"/>
          <w:tab w:val="left" w:pos="1491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представлены не все </w:t>
      </w:r>
      <w:r w:rsidRPr="00066A76">
        <w:rPr>
          <w:spacing w:val="-2"/>
          <w:sz w:val="26"/>
          <w:szCs w:val="26"/>
          <w:lang w:val="ru-RU"/>
        </w:rPr>
        <w:t xml:space="preserve">документы </w:t>
      </w:r>
      <w:r w:rsidRPr="00066A76">
        <w:rPr>
          <w:sz w:val="26"/>
          <w:szCs w:val="26"/>
          <w:lang w:val="ru-RU"/>
        </w:rPr>
        <w:t>в соответствии с перечнем, указанном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</w:t>
      </w:r>
      <w:r w:rsidRPr="00066A76">
        <w:rPr>
          <w:spacing w:val="-1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Федерации;</w:t>
      </w:r>
    </w:p>
    <w:p w:rsidR="00073BF9" w:rsidRPr="00066A76" w:rsidRDefault="00C47740" w:rsidP="00CB014E">
      <w:pPr>
        <w:pStyle w:val="a4"/>
        <w:numPr>
          <w:ilvl w:val="3"/>
          <w:numId w:val="10"/>
        </w:numPr>
        <w:tabs>
          <w:tab w:val="left" w:pos="0"/>
          <w:tab w:val="left" w:pos="567"/>
          <w:tab w:val="left" w:pos="1491"/>
        </w:tabs>
        <w:spacing w:before="8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заявка подана лицом, не уполномоченным претендентом на осуществление таких действий;</w:t>
      </w:r>
    </w:p>
    <w:p w:rsidR="00073BF9" w:rsidRPr="00066A76" w:rsidRDefault="0031123A" w:rsidP="00CB014E">
      <w:pPr>
        <w:pStyle w:val="a4"/>
        <w:numPr>
          <w:ilvl w:val="3"/>
          <w:numId w:val="10"/>
        </w:numPr>
        <w:tabs>
          <w:tab w:val="left" w:pos="0"/>
          <w:tab w:val="left" w:pos="567"/>
          <w:tab w:val="left" w:pos="1491"/>
        </w:tabs>
        <w:spacing w:before="2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не подтверждено поступление в установленный срок задатка на счета, </w:t>
      </w:r>
      <w:r w:rsidR="00C47740" w:rsidRPr="00066A76">
        <w:rPr>
          <w:sz w:val="26"/>
          <w:szCs w:val="26"/>
          <w:lang w:val="ru-RU"/>
        </w:rPr>
        <w:t>указанные в информационном</w:t>
      </w:r>
      <w:r w:rsidR="00C47740" w:rsidRPr="00066A76">
        <w:rPr>
          <w:spacing w:val="5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сообщении.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2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Перечень оснований для отказа претенденту в участии в аукционе является исчерпывающим.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</w:tabs>
        <w:spacing w:before="5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</w:t>
      </w:r>
      <w:r w:rsidRPr="00066A76">
        <w:rPr>
          <w:spacing w:val="-2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аукциона.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385"/>
        </w:tabs>
        <w:spacing w:before="2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66A76">
        <w:rPr>
          <w:sz w:val="26"/>
          <w:szCs w:val="26"/>
          <w:lang w:val="ru-RU"/>
        </w:rPr>
        <w:t>возвращается</w:t>
      </w:r>
      <w:proofErr w:type="gramEnd"/>
      <w:r w:rsidRPr="00066A76">
        <w:rPr>
          <w:sz w:val="26"/>
          <w:szCs w:val="26"/>
          <w:lang w:val="ru-RU"/>
        </w:rPr>
        <w:t xml:space="preserve"> и он утрачивает право на заключение указанного</w:t>
      </w:r>
      <w:r w:rsidRPr="00066A76">
        <w:rPr>
          <w:spacing w:val="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договора.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423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Суммы задатков возвращаются претендентам </w:t>
      </w:r>
      <w:proofErr w:type="gramStart"/>
      <w:r w:rsidRPr="00066A76">
        <w:rPr>
          <w:sz w:val="26"/>
          <w:szCs w:val="26"/>
          <w:lang w:val="ru-RU"/>
        </w:rPr>
        <w:t>в случае отзыва заявки на участие в аукционе в установленном порядке до даты</w:t>
      </w:r>
      <w:proofErr w:type="gramEnd"/>
      <w:r w:rsidRPr="00066A76">
        <w:rPr>
          <w:sz w:val="26"/>
          <w:szCs w:val="26"/>
          <w:lang w:val="ru-RU"/>
        </w:rPr>
        <w:t xml:space="preserve"> окончания приема заявок — не позднее 5-ти дней со дня поступления уведомления об отзыве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заявки.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4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В случае отзыва заявки претендентом позднее даты окончания приема заявок, а также участникам аукциона (за исключением его победителя) - в течение 5-ти дней </w:t>
      </w:r>
      <w:proofErr w:type="gramStart"/>
      <w:r w:rsidRPr="00066A76">
        <w:rPr>
          <w:sz w:val="26"/>
          <w:szCs w:val="26"/>
          <w:lang w:val="ru-RU"/>
        </w:rPr>
        <w:t>с даты подведения</w:t>
      </w:r>
      <w:proofErr w:type="gramEnd"/>
      <w:r w:rsidRPr="00066A76">
        <w:rPr>
          <w:sz w:val="26"/>
          <w:szCs w:val="26"/>
          <w:lang w:val="ru-RU"/>
        </w:rPr>
        <w:t xml:space="preserve"> итогов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аукциона.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63" w:line="242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Претендентам, не допущенным к участию в аукционе, - в течение 5-ти дней со дня подписания протокола о признании претендентов участниками аукциона.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Задаток победителя аукциона подлежит в установленном порядке перечислению в бюджет муниципального образования в течение пяти дней со </w:t>
      </w:r>
      <w:proofErr w:type="gramStart"/>
      <w:r w:rsidRPr="00066A76">
        <w:rPr>
          <w:sz w:val="26"/>
          <w:szCs w:val="26"/>
          <w:lang w:val="ru-RU"/>
        </w:rPr>
        <w:t>дня, установленного для заключения договора купли-продажи и засчитывается</w:t>
      </w:r>
      <w:proofErr w:type="gramEnd"/>
      <w:r w:rsidRPr="00066A76">
        <w:rPr>
          <w:sz w:val="26"/>
          <w:szCs w:val="26"/>
          <w:lang w:val="ru-RU"/>
        </w:rPr>
        <w:t xml:space="preserve"> в счет оплаты приобретаемого имущества.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433"/>
        </w:tabs>
        <w:spacing w:before="3" w:line="24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В течение 5-ти рабочих дней </w:t>
      </w:r>
      <w:proofErr w:type="gramStart"/>
      <w:r w:rsidRPr="00066A76">
        <w:rPr>
          <w:sz w:val="26"/>
          <w:szCs w:val="26"/>
          <w:lang w:val="ru-RU"/>
        </w:rPr>
        <w:t>с даты подведения</w:t>
      </w:r>
      <w:proofErr w:type="gramEnd"/>
      <w:r w:rsidRPr="00066A76">
        <w:rPr>
          <w:sz w:val="26"/>
          <w:szCs w:val="26"/>
          <w:lang w:val="ru-RU"/>
        </w:rPr>
        <w:t xml:space="preserve"> итогов аукциона с победителем аукциона заключается договор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купли-продажи.</w:t>
      </w:r>
    </w:p>
    <w:p w:rsidR="00073BF9" w:rsidRPr="00066A76" w:rsidRDefault="00C47740" w:rsidP="00CB014E">
      <w:pPr>
        <w:pStyle w:val="a4"/>
        <w:numPr>
          <w:ilvl w:val="2"/>
          <w:numId w:val="10"/>
        </w:numPr>
        <w:tabs>
          <w:tab w:val="left" w:pos="0"/>
          <w:tab w:val="left" w:pos="567"/>
          <w:tab w:val="left" w:pos="1438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Передача муниципального имущества и оформление права собственности на </w:t>
      </w:r>
      <w:r w:rsidRPr="00066A76">
        <w:rPr>
          <w:spacing w:val="-3"/>
          <w:sz w:val="26"/>
          <w:szCs w:val="26"/>
          <w:lang w:val="ru-RU"/>
        </w:rPr>
        <w:t xml:space="preserve">него </w:t>
      </w:r>
      <w:r w:rsidRPr="00066A76">
        <w:rPr>
          <w:sz w:val="26"/>
          <w:szCs w:val="26"/>
          <w:lang w:val="ru-RU"/>
        </w:rPr>
        <w:t>осуществляется в соответствии с законодательством Российской Федерации, муниципальными правовыми актами и договором купли-продажи, не позднее чем через 30 дней после дня полной оплаты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имущества.</w:t>
      </w:r>
    </w:p>
    <w:p w:rsidR="00073BF9" w:rsidRPr="00066A76" w:rsidRDefault="0031123A" w:rsidP="00CB014E">
      <w:pPr>
        <w:pStyle w:val="a4"/>
        <w:numPr>
          <w:ilvl w:val="2"/>
          <w:numId w:val="10"/>
        </w:numPr>
        <w:tabs>
          <w:tab w:val="left" w:pos="0"/>
          <w:tab w:val="left" w:pos="709"/>
        </w:tabs>
        <w:spacing w:before="4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Продажа акций акционерного общества может </w:t>
      </w:r>
      <w:r w:rsidR="00C47740" w:rsidRPr="00066A76">
        <w:rPr>
          <w:sz w:val="26"/>
          <w:szCs w:val="26"/>
          <w:lang w:val="ru-RU"/>
        </w:rPr>
        <w:t>осуществляться на специализированном аукционе в соответствии с законодательством Российской Федерации, правовыми актами муниципального образования.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636"/>
          <w:tab w:val="left" w:pos="709"/>
        </w:tabs>
        <w:spacing w:line="274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на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конкурсе.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709"/>
          <w:tab w:val="left" w:pos="1289"/>
        </w:tabs>
        <w:spacing w:before="2"/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</w:t>
      </w:r>
      <w:r w:rsidRPr="00066A76">
        <w:rPr>
          <w:sz w:val="26"/>
          <w:szCs w:val="26"/>
          <w:lang w:val="ru-RU"/>
        </w:rPr>
        <w:lastRenderedPageBreak/>
        <w:t>(памятников истории и культуры) народов Российской Федерации (далее — реестр объектов культурного</w:t>
      </w:r>
      <w:r w:rsidRPr="00066A76">
        <w:rPr>
          <w:spacing w:val="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наследия).</w:t>
      </w:r>
    </w:p>
    <w:p w:rsidR="00073BF9" w:rsidRPr="00066A76" w:rsidRDefault="0031123A" w:rsidP="00CB014E">
      <w:pPr>
        <w:pStyle w:val="a3"/>
        <w:tabs>
          <w:tab w:val="left" w:pos="0"/>
          <w:tab w:val="left" w:pos="426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Продажа муниципального имущества на конкурсе проводится в случае, </w:t>
      </w:r>
      <w:r w:rsidR="00C47740" w:rsidRPr="00066A76">
        <w:rPr>
          <w:sz w:val="26"/>
          <w:szCs w:val="26"/>
          <w:lang w:val="ru-RU"/>
        </w:rPr>
        <w:t>если в отношении такого имущества его покупателю необходимо выполнить определенные условия.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426"/>
          <w:tab w:val="left" w:pos="1303"/>
        </w:tabs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Право приобретения муниципального имущества принадлежит покупателю, который предложил в ходе конкурса наиболее высокую цену за указанный объект, при условии выполнения им всех условий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конкурса.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426"/>
          <w:tab w:val="left" w:pos="1428"/>
        </w:tabs>
        <w:spacing w:before="5"/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Конкурс является открытым по составу участников. Предложения о цене муниципального имущества подаются участниками конкурса в запечатанных</w:t>
      </w:r>
      <w:r w:rsidRPr="00066A76">
        <w:rPr>
          <w:spacing w:val="-2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конвертах.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 w:line="237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Конкурс, в котором принял участие только один участник, признается несостоявшимся.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 w:line="237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 равенстве двух или более предложений о цене победителем признается тот участник, чья заявка была подана раньше других заявок.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426"/>
          <w:tab w:val="left" w:pos="1260"/>
        </w:tabs>
        <w:spacing w:before="2"/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Продолжительность приема заявок на участие в </w:t>
      </w:r>
      <w:r w:rsidRPr="00066A76">
        <w:rPr>
          <w:spacing w:val="-3"/>
          <w:sz w:val="26"/>
          <w:szCs w:val="26"/>
          <w:lang w:val="ru-RU"/>
        </w:rPr>
        <w:t xml:space="preserve">конкурсе </w:t>
      </w:r>
      <w:r w:rsidRPr="00066A76">
        <w:rPr>
          <w:sz w:val="26"/>
          <w:szCs w:val="26"/>
          <w:lang w:val="ru-RU"/>
        </w:rPr>
        <w:t xml:space="preserve">должна быть не менее чем 25 дней. Признание претендентов участниками конкурса осуществляется в течение 5-ти рабочих дней со дня окончания срока приема заявок. </w:t>
      </w:r>
      <w:r w:rsidRPr="00066A76">
        <w:rPr>
          <w:spacing w:val="-3"/>
          <w:sz w:val="26"/>
          <w:szCs w:val="26"/>
          <w:lang w:val="ru-RU"/>
        </w:rPr>
        <w:t xml:space="preserve">Конкурс </w:t>
      </w:r>
      <w:r w:rsidRPr="00066A76">
        <w:rPr>
          <w:sz w:val="26"/>
          <w:szCs w:val="26"/>
          <w:lang w:val="ru-RU"/>
        </w:rPr>
        <w:t xml:space="preserve">проводится не позднее3-го рабочего дня </w:t>
      </w:r>
      <w:r w:rsidRPr="00066A76">
        <w:rPr>
          <w:spacing w:val="-3"/>
          <w:sz w:val="26"/>
          <w:szCs w:val="26"/>
          <w:lang w:val="ru-RU"/>
        </w:rPr>
        <w:t xml:space="preserve">со </w:t>
      </w:r>
      <w:r w:rsidRPr="00066A76">
        <w:rPr>
          <w:sz w:val="26"/>
          <w:szCs w:val="26"/>
          <w:lang w:val="ru-RU"/>
        </w:rPr>
        <w:t>дня признания претендентов участниками</w:t>
      </w:r>
      <w:r w:rsidRPr="00066A76">
        <w:rPr>
          <w:spacing w:val="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конкурса.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426"/>
          <w:tab w:val="left" w:pos="1274"/>
        </w:tabs>
        <w:spacing w:before="2"/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Для участия в конкурсе претендент вносит задаток в размере 20 процентов начальной цены на счет, указанный в информационном сообщении о продаже муниципального имущества.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426"/>
          <w:tab w:val="left" w:pos="1265"/>
        </w:tabs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Предложение о цене продаваемого на конкурсе имущества подается в день подведения итогов конкурса. По желанию претендента запечатанный конве</w:t>
      </w:r>
      <w:proofErr w:type="gramStart"/>
      <w:r w:rsidRPr="00066A76">
        <w:rPr>
          <w:sz w:val="26"/>
          <w:szCs w:val="26"/>
          <w:lang w:val="ru-RU"/>
        </w:rPr>
        <w:t>рт с пр</w:t>
      </w:r>
      <w:proofErr w:type="gramEnd"/>
      <w:r w:rsidRPr="00066A76">
        <w:rPr>
          <w:sz w:val="26"/>
          <w:szCs w:val="26"/>
          <w:lang w:val="ru-RU"/>
        </w:rPr>
        <w:t>едложением о цене имущества может быть подан при подаче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заявки.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426"/>
          <w:tab w:val="left" w:pos="1246"/>
        </w:tabs>
        <w:spacing w:before="4" w:line="276" w:lineRule="exact"/>
        <w:ind w:left="0" w:right="3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Претендент не допускается к участию в конкурсе по следующим</w:t>
      </w:r>
      <w:r w:rsidRPr="00066A76">
        <w:rPr>
          <w:spacing w:val="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основаниям:</w:t>
      </w:r>
    </w:p>
    <w:p w:rsidR="00073BF9" w:rsidRPr="00066A76" w:rsidRDefault="00C47740" w:rsidP="00CB014E">
      <w:pPr>
        <w:pStyle w:val="a4"/>
        <w:numPr>
          <w:ilvl w:val="3"/>
          <w:numId w:val="9"/>
        </w:numPr>
        <w:tabs>
          <w:tab w:val="left" w:pos="0"/>
          <w:tab w:val="left" w:pos="426"/>
          <w:tab w:val="left" w:pos="1491"/>
        </w:tabs>
        <w:spacing w:before="2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</w:t>
      </w:r>
      <w:r w:rsidRPr="00066A76">
        <w:rPr>
          <w:spacing w:val="-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Федерации;</w:t>
      </w:r>
    </w:p>
    <w:p w:rsidR="00073BF9" w:rsidRPr="00066A76" w:rsidRDefault="00C47740" w:rsidP="00CB014E">
      <w:pPr>
        <w:pStyle w:val="a4"/>
        <w:numPr>
          <w:ilvl w:val="3"/>
          <w:numId w:val="9"/>
        </w:numPr>
        <w:tabs>
          <w:tab w:val="left" w:pos="0"/>
          <w:tab w:val="left" w:pos="426"/>
          <w:tab w:val="left" w:pos="1491"/>
        </w:tabs>
        <w:spacing w:before="4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оформление указанных документов не соответствует законодательству Российской</w:t>
      </w:r>
      <w:r w:rsidRPr="00066A76">
        <w:rPr>
          <w:spacing w:val="-2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Федерации;</w:t>
      </w:r>
    </w:p>
    <w:p w:rsidR="00073BF9" w:rsidRPr="00066A76" w:rsidRDefault="00C47740" w:rsidP="00CB014E">
      <w:pPr>
        <w:pStyle w:val="a4"/>
        <w:numPr>
          <w:ilvl w:val="3"/>
          <w:numId w:val="9"/>
        </w:numPr>
        <w:tabs>
          <w:tab w:val="left" w:pos="0"/>
          <w:tab w:val="left" w:pos="426"/>
          <w:tab w:val="left" w:pos="1491"/>
        </w:tabs>
        <w:spacing w:before="2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заявка подана лицом, не уполномоченным претендентом на осуществление таких действий;</w:t>
      </w:r>
    </w:p>
    <w:p w:rsidR="00073BF9" w:rsidRPr="00066A76" w:rsidRDefault="00C47740" w:rsidP="00CB014E">
      <w:pPr>
        <w:pStyle w:val="a4"/>
        <w:numPr>
          <w:ilvl w:val="3"/>
          <w:numId w:val="9"/>
        </w:numPr>
        <w:tabs>
          <w:tab w:val="left" w:pos="0"/>
          <w:tab w:val="left" w:pos="426"/>
          <w:tab w:val="left" w:pos="1490"/>
          <w:tab w:val="left" w:pos="1491"/>
        </w:tabs>
        <w:spacing w:before="88" w:line="237" w:lineRule="auto"/>
        <w:ind w:left="0" w:right="3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не подтверждено поступление задатка на счета, указанные в информационном сообщении о проведении указанного конкурса в установленный</w:t>
      </w:r>
      <w:r w:rsidRPr="00066A76">
        <w:rPr>
          <w:spacing w:val="-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срок.</w:t>
      </w:r>
    </w:p>
    <w:p w:rsidR="00073BF9" w:rsidRPr="00066A76" w:rsidRDefault="0031123A" w:rsidP="00CB014E">
      <w:pPr>
        <w:pStyle w:val="a3"/>
        <w:tabs>
          <w:tab w:val="left" w:pos="0"/>
          <w:tab w:val="left" w:pos="426"/>
          <w:tab w:val="left" w:pos="2723"/>
          <w:tab w:val="left" w:pos="4061"/>
          <w:tab w:val="left" w:pos="4977"/>
          <w:tab w:val="left" w:pos="6512"/>
          <w:tab w:val="left" w:pos="6891"/>
          <w:tab w:val="left" w:pos="7960"/>
          <w:tab w:val="left" w:pos="8339"/>
          <w:tab w:val="left" w:pos="9528"/>
        </w:tabs>
        <w:spacing w:before="4" w:line="237" w:lineRule="auto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Перечень оснований отказа претенденту в участии в конкурсе </w:t>
      </w:r>
      <w:r w:rsidR="00C47740" w:rsidRPr="00066A76">
        <w:rPr>
          <w:sz w:val="26"/>
          <w:szCs w:val="26"/>
          <w:lang w:val="ru-RU"/>
        </w:rPr>
        <w:t>является исчерпывающим.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426"/>
          <w:tab w:val="left" w:pos="1582"/>
        </w:tabs>
        <w:spacing w:before="1"/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Уведомление о признании участника конкурса победителем выдается победителю или </w:t>
      </w:r>
      <w:r w:rsidRPr="00066A76">
        <w:rPr>
          <w:spacing w:val="-3"/>
          <w:sz w:val="26"/>
          <w:szCs w:val="26"/>
          <w:lang w:val="ru-RU"/>
        </w:rPr>
        <w:t xml:space="preserve">его </w:t>
      </w:r>
      <w:r w:rsidRPr="00066A76">
        <w:rPr>
          <w:sz w:val="26"/>
          <w:szCs w:val="26"/>
          <w:lang w:val="ru-RU"/>
        </w:rPr>
        <w:t>полномочному представителю под расписку в день подведения итогов конкурса.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426"/>
        </w:tabs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При уклонении или отказе победителя конкурса от заключения в установленный срок договора купли-продажи муниципального имущества задаток ему не </w:t>
      </w:r>
      <w:proofErr w:type="gramStart"/>
      <w:r w:rsidRPr="00066A76">
        <w:rPr>
          <w:sz w:val="26"/>
          <w:szCs w:val="26"/>
          <w:lang w:val="ru-RU"/>
        </w:rPr>
        <w:t>возвращается</w:t>
      </w:r>
      <w:proofErr w:type="gramEnd"/>
      <w:r w:rsidRPr="00066A76">
        <w:rPr>
          <w:sz w:val="26"/>
          <w:szCs w:val="26"/>
          <w:lang w:val="ru-RU"/>
        </w:rPr>
        <w:t xml:space="preserve"> и он утрачивает право на заключение указанного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договора.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567"/>
        </w:tabs>
        <w:spacing w:before="5"/>
        <w:ind w:left="0" w:right="316" w:firstLine="0"/>
        <w:jc w:val="both"/>
        <w:rPr>
          <w:sz w:val="26"/>
          <w:szCs w:val="26"/>
          <w:lang w:val="ru-RU"/>
        </w:rPr>
      </w:pPr>
      <w:r w:rsidRPr="00066A76">
        <w:rPr>
          <w:spacing w:val="-3"/>
          <w:sz w:val="26"/>
          <w:szCs w:val="26"/>
          <w:lang w:val="ru-RU"/>
        </w:rPr>
        <w:t xml:space="preserve">Суммы </w:t>
      </w:r>
      <w:r w:rsidRPr="00066A76">
        <w:rPr>
          <w:sz w:val="26"/>
          <w:szCs w:val="26"/>
          <w:lang w:val="ru-RU"/>
        </w:rPr>
        <w:t xml:space="preserve">задатков возвращаются претендентам </w:t>
      </w:r>
      <w:proofErr w:type="gramStart"/>
      <w:r w:rsidRPr="00066A76">
        <w:rPr>
          <w:sz w:val="26"/>
          <w:szCs w:val="26"/>
          <w:lang w:val="ru-RU"/>
        </w:rPr>
        <w:t>в случае отзыва заявки на участие в конкурсе в установленном порядке до даты</w:t>
      </w:r>
      <w:proofErr w:type="gramEnd"/>
      <w:r w:rsidRPr="00066A76">
        <w:rPr>
          <w:sz w:val="26"/>
          <w:szCs w:val="26"/>
          <w:lang w:val="ru-RU"/>
        </w:rPr>
        <w:t xml:space="preserve"> окончания приема заявок — не позднее 5- </w:t>
      </w:r>
      <w:proofErr w:type="spellStart"/>
      <w:r w:rsidRPr="00066A76">
        <w:rPr>
          <w:sz w:val="26"/>
          <w:szCs w:val="26"/>
          <w:lang w:val="ru-RU"/>
        </w:rPr>
        <w:t>ти</w:t>
      </w:r>
      <w:proofErr w:type="spellEnd"/>
      <w:r w:rsidRPr="00066A76">
        <w:rPr>
          <w:sz w:val="26"/>
          <w:szCs w:val="26"/>
          <w:lang w:val="ru-RU"/>
        </w:rPr>
        <w:t xml:space="preserve"> дней </w:t>
      </w:r>
      <w:r w:rsidRPr="00066A76">
        <w:rPr>
          <w:spacing w:val="-3"/>
          <w:sz w:val="26"/>
          <w:szCs w:val="26"/>
          <w:lang w:val="ru-RU"/>
        </w:rPr>
        <w:t xml:space="preserve">со </w:t>
      </w:r>
      <w:r w:rsidRPr="00066A76">
        <w:rPr>
          <w:sz w:val="26"/>
          <w:szCs w:val="26"/>
          <w:lang w:val="ru-RU"/>
        </w:rPr>
        <w:t>дня поступления уведомления об отзыве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заявки.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  <w:tab w:val="left" w:pos="567"/>
        </w:tabs>
        <w:ind w:left="0" w:right="315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В случае отзыва заявки претендентом позднее даты окончания приема заявок, а также участникам конкурса (за исключением его победителя) - в течение 5-ти дней </w:t>
      </w:r>
      <w:proofErr w:type="gramStart"/>
      <w:r w:rsidRPr="00066A76">
        <w:rPr>
          <w:sz w:val="26"/>
          <w:szCs w:val="26"/>
          <w:lang w:val="ru-RU"/>
        </w:rPr>
        <w:t>с даты подведения</w:t>
      </w:r>
      <w:proofErr w:type="gramEnd"/>
      <w:r w:rsidRPr="00066A76">
        <w:rPr>
          <w:sz w:val="26"/>
          <w:szCs w:val="26"/>
          <w:lang w:val="ru-RU"/>
        </w:rPr>
        <w:t xml:space="preserve"> итогов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конкурса.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  <w:tab w:val="left" w:pos="567"/>
        </w:tabs>
        <w:spacing w:before="8" w:line="237" w:lineRule="auto"/>
        <w:ind w:left="0" w:right="326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Претендентам, не допущенным к участию в конкурсе, - в течение 5-ти дней со дня подписания протокола о приеме заявок.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</w:tabs>
        <w:spacing w:before="3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Задаток победителя конкурса подлежит в установленном порядке перечислению в бюджет </w:t>
      </w:r>
      <w:r w:rsidRPr="00066A76">
        <w:rPr>
          <w:sz w:val="26"/>
          <w:szCs w:val="26"/>
          <w:lang w:val="ru-RU"/>
        </w:rPr>
        <w:lastRenderedPageBreak/>
        <w:t xml:space="preserve">муниципального образования в течение 5-ти дней со </w:t>
      </w:r>
      <w:proofErr w:type="gramStart"/>
      <w:r w:rsidRPr="00066A76">
        <w:rPr>
          <w:sz w:val="26"/>
          <w:szCs w:val="26"/>
          <w:lang w:val="ru-RU"/>
        </w:rPr>
        <w:t>дня, установленного для заключения договора купли-продажи и засчитывается</w:t>
      </w:r>
      <w:proofErr w:type="gramEnd"/>
      <w:r w:rsidRPr="00066A76">
        <w:rPr>
          <w:sz w:val="26"/>
          <w:szCs w:val="26"/>
          <w:lang w:val="ru-RU"/>
        </w:rPr>
        <w:t xml:space="preserve"> в счет оплаты приобретаемого имущества.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1697"/>
        </w:tabs>
        <w:spacing w:before="5" w:line="237" w:lineRule="auto"/>
        <w:ind w:left="0" w:right="3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В течение 5-ти рабочих дней </w:t>
      </w:r>
      <w:proofErr w:type="gramStart"/>
      <w:r w:rsidRPr="00066A76">
        <w:rPr>
          <w:sz w:val="26"/>
          <w:szCs w:val="26"/>
          <w:lang w:val="ru-RU"/>
        </w:rPr>
        <w:t>с даты подведения</w:t>
      </w:r>
      <w:proofErr w:type="gramEnd"/>
      <w:r w:rsidRPr="00066A76">
        <w:rPr>
          <w:sz w:val="26"/>
          <w:szCs w:val="26"/>
          <w:lang w:val="ru-RU"/>
        </w:rPr>
        <w:t xml:space="preserve"> итогов конкурса с победителем конкурса заключается договор купли-продажи муниципального</w:t>
      </w:r>
      <w:r w:rsidRPr="00066A76">
        <w:rPr>
          <w:spacing w:val="-1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Указанный договор должен устанавливать порядок подтверждения победителем конкурса выполнения принимаемых на себя обязательств, определенных в решении об условиях приватизации.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1649"/>
        </w:tabs>
        <w:spacing w:line="274" w:lineRule="exact"/>
        <w:ind w:left="0" w:right="3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Договор купли-продажи муниципального имущества должен</w:t>
      </w:r>
      <w:r w:rsidRPr="00066A76">
        <w:rPr>
          <w:spacing w:val="-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содержать:</w:t>
      </w:r>
    </w:p>
    <w:p w:rsidR="00073BF9" w:rsidRPr="00066A76" w:rsidRDefault="00C47740" w:rsidP="00CB014E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1688"/>
        </w:tabs>
        <w:spacing w:before="5"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условия конкурса, формы и сроки их выполнения;</w:t>
      </w:r>
    </w:p>
    <w:p w:rsidR="00073BF9" w:rsidRPr="00066A76" w:rsidRDefault="00C47740" w:rsidP="00CB014E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1683"/>
        </w:tabs>
        <w:spacing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порядок подтверждения победителем конкурса выполнения условий</w:t>
      </w:r>
      <w:r w:rsidRPr="00066A76">
        <w:rPr>
          <w:spacing w:val="-8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конкурса;</w:t>
      </w:r>
    </w:p>
    <w:p w:rsidR="00073BF9" w:rsidRPr="00066A76" w:rsidRDefault="00C47740" w:rsidP="00CB014E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1683"/>
        </w:tabs>
        <w:spacing w:line="294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порядок осуществления </w:t>
      </w:r>
      <w:proofErr w:type="gramStart"/>
      <w:r w:rsidRPr="00066A76">
        <w:rPr>
          <w:sz w:val="26"/>
          <w:szCs w:val="26"/>
          <w:lang w:val="ru-RU"/>
        </w:rPr>
        <w:t>контроля за</w:t>
      </w:r>
      <w:proofErr w:type="gramEnd"/>
      <w:r w:rsidRPr="00066A76">
        <w:rPr>
          <w:sz w:val="26"/>
          <w:szCs w:val="26"/>
          <w:lang w:val="ru-RU"/>
        </w:rPr>
        <w:t xml:space="preserve"> выполнением победителем условий</w:t>
      </w:r>
      <w:r w:rsidRPr="00066A76">
        <w:rPr>
          <w:spacing w:val="-18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конкурса;</w:t>
      </w:r>
    </w:p>
    <w:p w:rsidR="00073BF9" w:rsidRPr="00066A76" w:rsidRDefault="00C47740" w:rsidP="00CB014E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1765"/>
        </w:tabs>
        <w:spacing w:before="6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</w:t>
      </w:r>
      <w:r w:rsidRPr="00066A76">
        <w:rPr>
          <w:spacing w:val="-3"/>
          <w:sz w:val="26"/>
          <w:szCs w:val="26"/>
          <w:lang w:val="ru-RU"/>
        </w:rPr>
        <w:t xml:space="preserve">конкурса </w:t>
      </w:r>
      <w:r w:rsidRPr="00066A76">
        <w:rPr>
          <w:sz w:val="26"/>
          <w:szCs w:val="26"/>
          <w:lang w:val="ru-RU"/>
        </w:rPr>
        <w:t>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1697"/>
        </w:tabs>
        <w:spacing w:before="4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другие условия, предусмотренные статьей 29 Федерального закона от 21.12.2001 № 178-ФЗ </w:t>
      </w:r>
      <w:r w:rsidRPr="00066A76">
        <w:rPr>
          <w:spacing w:val="-3"/>
          <w:sz w:val="26"/>
          <w:szCs w:val="26"/>
          <w:lang w:val="ru-RU"/>
        </w:rPr>
        <w:t xml:space="preserve">«О </w:t>
      </w:r>
      <w:r w:rsidRPr="00066A76">
        <w:rPr>
          <w:sz w:val="26"/>
          <w:szCs w:val="26"/>
          <w:lang w:val="ru-RU"/>
        </w:rPr>
        <w:t>приватизации государственного и муниципального имущества» в отношении объектов культурного наследия, включенных в реестр объектов культурного наследия;</w:t>
      </w:r>
    </w:p>
    <w:p w:rsidR="00073BF9" w:rsidRPr="00066A76" w:rsidRDefault="00C47740" w:rsidP="00CB014E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1683"/>
        </w:tabs>
        <w:spacing w:line="294" w:lineRule="exact"/>
        <w:ind w:left="0" w:right="3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иные определяемые по соглашению сторон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условия.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1702"/>
        </w:tabs>
        <w:spacing w:before="2"/>
        <w:ind w:left="0" w:right="3" w:firstLine="0"/>
        <w:jc w:val="both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Передача муниципального имущества победителю конкурса и оформление права собственности на него осуществляется в соответствии с законодательством Российской Федерации, муниципальными правовыми актами и договором купл</w:t>
      </w:r>
      <w:proofErr w:type="gramStart"/>
      <w:r w:rsidRPr="00066A76">
        <w:rPr>
          <w:sz w:val="26"/>
          <w:szCs w:val="26"/>
          <w:lang w:val="ru-RU"/>
        </w:rPr>
        <w:t>и-</w:t>
      </w:r>
      <w:proofErr w:type="gramEnd"/>
      <w:r w:rsidRPr="00066A76">
        <w:rPr>
          <w:sz w:val="26"/>
          <w:szCs w:val="26"/>
          <w:lang w:val="ru-RU"/>
        </w:rPr>
        <w:t xml:space="preserve"> продажи, не позднее чем через 30 дней после дня полной оплаты имущества и выполнения условий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конкурса.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</w:tabs>
        <w:spacing w:line="274" w:lineRule="exact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Срок выполнения условий конкурса не может превышать 1 год.</w:t>
      </w:r>
    </w:p>
    <w:p w:rsidR="00073BF9" w:rsidRPr="00066A76" w:rsidRDefault="00C47740" w:rsidP="00CB014E">
      <w:pPr>
        <w:pStyle w:val="a4"/>
        <w:numPr>
          <w:ilvl w:val="2"/>
          <w:numId w:val="9"/>
        </w:numPr>
        <w:tabs>
          <w:tab w:val="left" w:pos="0"/>
          <w:tab w:val="left" w:pos="284"/>
          <w:tab w:val="left" w:pos="1649"/>
        </w:tabs>
        <w:spacing w:before="2"/>
        <w:ind w:left="0" w:right="3" w:firstLine="0"/>
        <w:jc w:val="left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Условия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конкурса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могут</w:t>
      </w:r>
      <w:proofErr w:type="spellEnd"/>
      <w:r w:rsidRPr="00066A76">
        <w:rPr>
          <w:spacing w:val="-1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предусматривать</w:t>
      </w:r>
      <w:proofErr w:type="spellEnd"/>
      <w:r w:rsidRPr="00066A76">
        <w:rPr>
          <w:sz w:val="26"/>
          <w:szCs w:val="26"/>
        </w:rPr>
        <w:t>:</w:t>
      </w:r>
    </w:p>
    <w:p w:rsidR="00073BF9" w:rsidRPr="00066A76" w:rsidRDefault="00C47740" w:rsidP="00CB014E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1683"/>
        </w:tabs>
        <w:spacing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сохранение определенного числа рабочих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мест;</w:t>
      </w:r>
    </w:p>
    <w:p w:rsidR="00073BF9" w:rsidRPr="00066A76" w:rsidRDefault="00C47740" w:rsidP="00CB014E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1683"/>
        </w:tabs>
        <w:spacing w:line="293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переподготовку и (или) повышение квалификации</w:t>
      </w:r>
      <w:r w:rsidRPr="00066A76">
        <w:rPr>
          <w:spacing w:val="-9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работников;</w:t>
      </w:r>
    </w:p>
    <w:p w:rsidR="00073BF9" w:rsidRPr="00066A76" w:rsidRDefault="00C47740" w:rsidP="00CB014E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1817"/>
        </w:tabs>
        <w:spacing w:before="6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ограничение изменения назначения отдельных объектов, используемых для осуществления научной и (или) научно- технической деятельности,</w:t>
      </w:r>
      <w:r w:rsidRPr="00066A76">
        <w:rPr>
          <w:spacing w:val="3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социально</w:t>
      </w:r>
      <w:r w:rsidR="0031123A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-</w:t>
      </w:r>
      <w:r w:rsidR="0031123A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 xml:space="preserve">культурного, </w:t>
      </w:r>
      <w:proofErr w:type="spellStart"/>
      <w:r w:rsidRPr="00066A76">
        <w:rPr>
          <w:sz w:val="26"/>
          <w:szCs w:val="26"/>
          <w:lang w:val="ru-RU"/>
        </w:rPr>
        <w:t>коммунально</w:t>
      </w:r>
      <w:proofErr w:type="spellEnd"/>
      <w:r w:rsidR="00B7439C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- бытового или транспортного обслуживания населения, и (или) прекращение использования указанных объектов;</w:t>
      </w:r>
    </w:p>
    <w:p w:rsidR="00073BF9" w:rsidRPr="00066A76" w:rsidRDefault="00C47740" w:rsidP="00CB014E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1693"/>
        </w:tabs>
        <w:spacing w:line="24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проведение ремонтных и иных работ в отношении объектов социально-культурного и коммунально-бытового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назначения;</w:t>
      </w:r>
    </w:p>
    <w:p w:rsidR="00073BF9" w:rsidRPr="00066A76" w:rsidRDefault="00C47740" w:rsidP="00CB014E">
      <w:pPr>
        <w:pStyle w:val="a4"/>
        <w:numPr>
          <w:ilvl w:val="0"/>
          <w:numId w:val="7"/>
        </w:numPr>
        <w:tabs>
          <w:tab w:val="left" w:pos="0"/>
          <w:tab w:val="left" w:pos="284"/>
          <w:tab w:val="left" w:pos="1736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законом от 25.06.2002 № 73-ФЗ «Об объектах культурного наследия (памятниках истории и культуры) народов Российской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Федерации».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line="274" w:lineRule="exact"/>
        <w:ind w:left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Указанный перечень условий конкурса является исчерпывающим.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636"/>
        </w:tabs>
        <w:spacing w:before="2"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посредством публичного</w:t>
      </w:r>
      <w:r w:rsidRPr="00066A76">
        <w:rPr>
          <w:spacing w:val="-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предложения.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1457"/>
        </w:tabs>
        <w:ind w:left="0" w:right="318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1279"/>
        </w:tabs>
        <w:spacing w:before="4"/>
        <w:ind w:left="0" w:right="32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Информационное сообщение о продаже посредством публичного предложения наряду со сведениями, предусмотренными пунктом 3.4.3 настоящего Положения, </w:t>
      </w:r>
      <w:r w:rsidRPr="00066A76">
        <w:rPr>
          <w:sz w:val="26"/>
          <w:szCs w:val="26"/>
          <w:lang w:val="ru-RU"/>
        </w:rPr>
        <w:lastRenderedPageBreak/>
        <w:t>должно содержать следующие</w:t>
      </w:r>
      <w:r w:rsidRPr="00066A76">
        <w:rPr>
          <w:spacing w:val="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сведения:</w:t>
      </w:r>
    </w:p>
    <w:p w:rsidR="00073BF9" w:rsidRPr="00066A76" w:rsidRDefault="00C47740" w:rsidP="00CB014E">
      <w:pPr>
        <w:pStyle w:val="a4"/>
        <w:numPr>
          <w:ilvl w:val="3"/>
          <w:numId w:val="6"/>
        </w:numPr>
        <w:tabs>
          <w:tab w:val="left" w:pos="0"/>
          <w:tab w:val="left" w:pos="567"/>
        </w:tabs>
        <w:spacing w:line="293" w:lineRule="exact"/>
        <w:ind w:left="0" w:firstLine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дата, время и место проведения продажи посредством публичного</w:t>
      </w:r>
      <w:r w:rsidRPr="00066A76">
        <w:rPr>
          <w:spacing w:val="-1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предложения;</w:t>
      </w:r>
    </w:p>
    <w:p w:rsidR="00073BF9" w:rsidRPr="00066A76" w:rsidRDefault="00C47740" w:rsidP="00CB014E">
      <w:pPr>
        <w:pStyle w:val="a4"/>
        <w:numPr>
          <w:ilvl w:val="3"/>
          <w:numId w:val="6"/>
        </w:numPr>
        <w:tabs>
          <w:tab w:val="left" w:pos="0"/>
          <w:tab w:val="left" w:pos="567"/>
        </w:tabs>
        <w:ind w:left="0" w:right="319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величина снижения цены первоначального предложения («шаг понижения»), величина повышения цены в случае, предусмотренным настоящим Положением («шаг аукциона»);</w:t>
      </w:r>
    </w:p>
    <w:p w:rsidR="00073BF9" w:rsidRPr="00066A76" w:rsidRDefault="00C47740" w:rsidP="00CB014E">
      <w:pPr>
        <w:pStyle w:val="a4"/>
        <w:numPr>
          <w:ilvl w:val="3"/>
          <w:numId w:val="6"/>
        </w:numPr>
        <w:tabs>
          <w:tab w:val="left" w:pos="0"/>
          <w:tab w:val="left" w:pos="567"/>
        </w:tabs>
        <w:spacing w:before="3" w:line="237" w:lineRule="auto"/>
        <w:ind w:left="0" w:right="327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минимальная цена предложения, по которой может быть продано муниципальное имущество (цена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отсечения).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567"/>
          <w:tab w:val="left" w:pos="1375"/>
        </w:tabs>
        <w:spacing w:before="2"/>
        <w:ind w:left="0" w:right="32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Цена первоначального предложения устанавливается не ниже начальной цены, указанной в информационном сообщении о продаже указанного в </w:t>
      </w:r>
      <w:r w:rsidRPr="00066A76">
        <w:rPr>
          <w:spacing w:val="-3"/>
          <w:sz w:val="26"/>
          <w:szCs w:val="26"/>
          <w:lang w:val="ru-RU"/>
        </w:rPr>
        <w:t xml:space="preserve">пункте </w:t>
      </w:r>
      <w:r w:rsidRPr="00066A76">
        <w:rPr>
          <w:sz w:val="26"/>
          <w:szCs w:val="26"/>
          <w:lang w:val="ru-RU"/>
        </w:rPr>
        <w:t>3.7.1 настоящего Положения имущества на аукционе, который был признан несостоявшимся, а цена отсечения составляет 50 процентов начальной цены такого</w:t>
      </w:r>
      <w:r w:rsidRPr="00066A76">
        <w:rPr>
          <w:spacing w:val="-9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аукциона.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567"/>
          <w:tab w:val="left" w:pos="1313"/>
        </w:tabs>
        <w:spacing w:before="2"/>
        <w:ind w:left="0" w:right="315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Продолжительность приема заявок должна быть не менее чем 25 дней. Признание претендентов участниками продажи посредством публичного предложения осуществляется в течение 5-ти рабочих дней </w:t>
      </w:r>
      <w:proofErr w:type="gramStart"/>
      <w:r w:rsidRPr="00066A76">
        <w:rPr>
          <w:sz w:val="26"/>
          <w:szCs w:val="26"/>
          <w:lang w:val="ru-RU"/>
        </w:rPr>
        <w:t>с даты окончания</w:t>
      </w:r>
      <w:proofErr w:type="gramEnd"/>
      <w:r w:rsidRPr="00066A76">
        <w:rPr>
          <w:sz w:val="26"/>
          <w:szCs w:val="26"/>
          <w:lang w:val="ru-RU"/>
        </w:rPr>
        <w:t xml:space="preserve"> срока приема заявок. Продажа посредством публичного предложения проводится не позднее 3-го рабочего  дня со дня признания претендентов участниками продажи посредством публичного предложения.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567"/>
          <w:tab w:val="left" w:pos="1337"/>
        </w:tabs>
        <w:spacing w:before="2"/>
        <w:ind w:left="0" w:right="326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567"/>
          <w:tab w:val="left" w:pos="1337"/>
        </w:tabs>
        <w:ind w:left="0" w:right="33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такой</w:t>
      </w:r>
      <w:r w:rsidRPr="00066A76">
        <w:rPr>
          <w:spacing w:val="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продажи.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5"/>
        <w:ind w:left="0" w:right="327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ind w:left="0" w:right="32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Предложения о приобретении муниципального имущества </w:t>
      </w:r>
      <w:proofErr w:type="gramStart"/>
      <w:r w:rsidRPr="00066A76">
        <w:rPr>
          <w:sz w:val="26"/>
          <w:szCs w:val="26"/>
          <w:lang w:val="ru-RU"/>
        </w:rPr>
        <w:t>заявляются</w:t>
      </w:r>
      <w:proofErr w:type="gramEnd"/>
      <w:r w:rsidRPr="00066A76">
        <w:rPr>
          <w:sz w:val="26"/>
          <w:szCs w:val="26"/>
          <w:lang w:val="ru-RU"/>
        </w:rPr>
        <w:t xml:space="preserve"> участниками поднятием карточек после оглашения цены первоначального предложения или цены предложения, сложившейся на соответствующем «шаге понижения».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5"/>
        <w:ind w:left="0" w:right="324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066A76">
        <w:rPr>
          <w:sz w:val="26"/>
          <w:szCs w:val="26"/>
          <w:lang w:val="ru-RU"/>
        </w:rPr>
        <w:t>который</w:t>
      </w:r>
      <w:proofErr w:type="gramEnd"/>
      <w:r w:rsidRPr="00066A76">
        <w:rPr>
          <w:sz w:val="26"/>
          <w:szCs w:val="26"/>
          <w:lang w:val="ru-RU"/>
        </w:rPr>
        <w:t xml:space="preserve"> подтвердил цену первоначального предложения или цену,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line="242" w:lineRule="auto"/>
        <w:ind w:left="0" w:right="321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 случае</w:t>
      </w:r>
      <w:proofErr w:type="gramStart"/>
      <w:r w:rsidRPr="00066A76">
        <w:rPr>
          <w:sz w:val="26"/>
          <w:szCs w:val="26"/>
          <w:lang w:val="ru-RU"/>
        </w:rPr>
        <w:t>,</w:t>
      </w:r>
      <w:proofErr w:type="gramEnd"/>
      <w:r w:rsidRPr="00066A76">
        <w:rPr>
          <w:sz w:val="26"/>
          <w:szCs w:val="26"/>
          <w:lang w:val="ru-RU"/>
        </w:rPr>
        <w:t xml:space="preserve"> если несколько участников продажи подтверждают цену первоначального предложения или цену предложения, сложившуюся на одном из «шагов понижения», для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63"/>
        <w:ind w:left="0" w:right="327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всех участников продажи имущества проводится аукцион по установленным настоящим Положением правилам проведения аукциона, предусматривающим открытую форму подачи предложений о цене имущества.</w:t>
      </w:r>
    </w:p>
    <w:p w:rsidR="00073BF9" w:rsidRPr="00066A76" w:rsidRDefault="00B7439C" w:rsidP="00CB014E">
      <w:pPr>
        <w:pStyle w:val="a3"/>
        <w:tabs>
          <w:tab w:val="left" w:pos="0"/>
          <w:tab w:val="left" w:pos="567"/>
        </w:tabs>
        <w:spacing w:before="4" w:line="237" w:lineRule="auto"/>
        <w:ind w:left="0" w:right="32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Начальной ценой имущества является цена первоначального </w:t>
      </w:r>
      <w:r w:rsidR="00C47740" w:rsidRPr="00066A76">
        <w:rPr>
          <w:sz w:val="26"/>
          <w:szCs w:val="26"/>
          <w:lang w:val="ru-RU"/>
        </w:rPr>
        <w:t>предложения или цена предложения, сложившаяся на данном «шаге</w:t>
      </w:r>
      <w:r w:rsidR="00C47740" w:rsidRPr="00066A76">
        <w:rPr>
          <w:spacing w:val="2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понижения».</w:t>
      </w:r>
    </w:p>
    <w:p w:rsidR="00073BF9" w:rsidRPr="00066A76" w:rsidRDefault="00C47740" w:rsidP="00CB014E">
      <w:pPr>
        <w:pStyle w:val="a3"/>
        <w:tabs>
          <w:tab w:val="left" w:pos="0"/>
          <w:tab w:val="left" w:pos="567"/>
        </w:tabs>
        <w:spacing w:before="1"/>
        <w:ind w:left="0" w:right="321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 случае</w:t>
      </w:r>
      <w:proofErr w:type="gramStart"/>
      <w:r w:rsidRPr="00066A76">
        <w:rPr>
          <w:sz w:val="26"/>
          <w:szCs w:val="26"/>
          <w:lang w:val="ru-RU"/>
        </w:rPr>
        <w:t>,</w:t>
      </w:r>
      <w:proofErr w:type="gramEnd"/>
      <w:r w:rsidRPr="00066A76">
        <w:rPr>
          <w:sz w:val="26"/>
          <w:szCs w:val="26"/>
          <w:lang w:val="ru-RU"/>
        </w:rPr>
        <w:t xml:space="preserve">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4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посредством публичного предложения, в которой принял участие только один участник, признается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несостоявшейся.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2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Претендент не допускается к участию в продаже посредством публичного </w:t>
      </w:r>
      <w:r w:rsidRPr="00066A76">
        <w:rPr>
          <w:sz w:val="26"/>
          <w:szCs w:val="26"/>
          <w:lang w:val="ru-RU"/>
        </w:rPr>
        <w:lastRenderedPageBreak/>
        <w:t>предложения по следующим</w:t>
      </w:r>
      <w:r w:rsidRPr="00066A76">
        <w:rPr>
          <w:spacing w:val="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основаниям:</w:t>
      </w:r>
    </w:p>
    <w:p w:rsidR="00073BF9" w:rsidRPr="00066A76" w:rsidRDefault="00C47740" w:rsidP="00CB014E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429"/>
        </w:tabs>
        <w:spacing w:before="7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представленные </w:t>
      </w:r>
      <w:r w:rsidRPr="00066A76">
        <w:rPr>
          <w:spacing w:val="-2"/>
          <w:sz w:val="26"/>
          <w:szCs w:val="26"/>
          <w:lang w:val="ru-RU"/>
        </w:rPr>
        <w:t xml:space="preserve">документы </w:t>
      </w:r>
      <w:r w:rsidRPr="00066A76">
        <w:rPr>
          <w:sz w:val="26"/>
          <w:szCs w:val="26"/>
          <w:lang w:val="ru-RU"/>
        </w:rPr>
        <w:t>не подтверждают право претендента быть покупателем в соответствии с законодательством Российской</w:t>
      </w:r>
      <w:r w:rsidRPr="00066A76">
        <w:rPr>
          <w:spacing w:val="-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Федерации;</w:t>
      </w:r>
    </w:p>
    <w:p w:rsidR="00073BF9" w:rsidRPr="00066A76" w:rsidRDefault="00C47740" w:rsidP="00CB014E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558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</w:t>
      </w:r>
      <w:r w:rsidRPr="00066A76">
        <w:rPr>
          <w:spacing w:val="-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Федерации;</w:t>
      </w:r>
    </w:p>
    <w:p w:rsidR="00073BF9" w:rsidRPr="00066A76" w:rsidRDefault="00C47740" w:rsidP="00CB014E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424"/>
        </w:tabs>
        <w:spacing w:before="8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заявка на участие в продаже посредством публичного предложения подана лицом, не уполномоченным претендентом на осуществление таких</w:t>
      </w:r>
      <w:r w:rsidRPr="00066A76">
        <w:rPr>
          <w:spacing w:val="-1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действий;</w:t>
      </w:r>
    </w:p>
    <w:p w:rsidR="00073BF9" w:rsidRPr="00066A76" w:rsidRDefault="00C47740" w:rsidP="00CB014E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534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не подтверждено поступление в установленный срок задатка на счета, указанные в информационном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сообщении.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1" w:line="274" w:lineRule="exact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Перечень указанных оснований является исчерпывающим.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1294"/>
        </w:tabs>
        <w:spacing w:before="2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Уведомление о признании участника продажи посредством публич</w:t>
      </w:r>
      <w:r w:rsidR="00B7439C" w:rsidRPr="00066A76">
        <w:rPr>
          <w:sz w:val="26"/>
          <w:szCs w:val="26"/>
          <w:lang w:val="ru-RU"/>
        </w:rPr>
        <w:t xml:space="preserve">ного предложения победителем выдается победителю или его полномочному </w:t>
      </w:r>
      <w:r w:rsidRPr="00066A76">
        <w:rPr>
          <w:sz w:val="26"/>
          <w:szCs w:val="26"/>
          <w:lang w:val="ru-RU"/>
        </w:rPr>
        <w:t>представителю под расписку в день подведения итогов продажи посредством публичного</w:t>
      </w:r>
      <w:r w:rsidRPr="00066A76">
        <w:rPr>
          <w:spacing w:val="-36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предложения.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1380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pacing w:val="-3"/>
          <w:sz w:val="26"/>
          <w:szCs w:val="26"/>
          <w:lang w:val="ru-RU"/>
        </w:rPr>
        <w:t xml:space="preserve">При </w:t>
      </w:r>
      <w:r w:rsidRPr="00066A76">
        <w:rPr>
          <w:sz w:val="26"/>
          <w:szCs w:val="26"/>
          <w:lang w:val="ru-RU"/>
        </w:rPr>
        <w:t xml:space="preserve">уклонении или отказе победителя продажи посредством публичного предложения от заключения в установленный срок договора купли-продажи имущества, задаток ему не </w:t>
      </w:r>
      <w:proofErr w:type="gramStart"/>
      <w:r w:rsidRPr="00066A76">
        <w:rPr>
          <w:sz w:val="26"/>
          <w:szCs w:val="26"/>
          <w:lang w:val="ru-RU"/>
        </w:rPr>
        <w:t>возвращается</w:t>
      </w:r>
      <w:proofErr w:type="gramEnd"/>
      <w:r w:rsidRPr="00066A76">
        <w:rPr>
          <w:sz w:val="26"/>
          <w:szCs w:val="26"/>
          <w:lang w:val="ru-RU"/>
        </w:rPr>
        <w:t xml:space="preserve"> и он утрачивает право на заключение указанного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договора.</w:t>
      </w:r>
    </w:p>
    <w:p w:rsidR="00073BF9" w:rsidRPr="00066A76" w:rsidRDefault="00B7439C" w:rsidP="00CB014E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1447"/>
        </w:tabs>
        <w:spacing w:before="5"/>
        <w:ind w:left="0" w:right="3" w:firstLine="0"/>
        <w:rPr>
          <w:sz w:val="26"/>
          <w:szCs w:val="26"/>
          <w:lang w:val="ru-RU"/>
        </w:rPr>
      </w:pPr>
      <w:r w:rsidRPr="00066A76">
        <w:rPr>
          <w:spacing w:val="-3"/>
          <w:sz w:val="26"/>
          <w:szCs w:val="26"/>
          <w:lang w:val="ru-RU"/>
        </w:rPr>
        <w:t xml:space="preserve">Суммы </w:t>
      </w:r>
      <w:r w:rsidRPr="00066A76">
        <w:rPr>
          <w:sz w:val="26"/>
          <w:szCs w:val="26"/>
          <w:lang w:val="ru-RU"/>
        </w:rPr>
        <w:t xml:space="preserve">задатков возвращаются претендентам </w:t>
      </w:r>
      <w:proofErr w:type="gramStart"/>
      <w:r w:rsidRPr="00066A76">
        <w:rPr>
          <w:sz w:val="26"/>
          <w:szCs w:val="26"/>
          <w:lang w:val="ru-RU"/>
        </w:rPr>
        <w:t xml:space="preserve">в </w:t>
      </w:r>
      <w:r w:rsidRPr="00066A76">
        <w:rPr>
          <w:spacing w:val="-3"/>
          <w:sz w:val="26"/>
          <w:szCs w:val="26"/>
          <w:lang w:val="ru-RU"/>
        </w:rPr>
        <w:t>случае</w:t>
      </w:r>
      <w:r w:rsidR="00C47740"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 xml:space="preserve">отзыва заявки на </w:t>
      </w:r>
      <w:r w:rsidR="00C47740" w:rsidRPr="00066A76">
        <w:rPr>
          <w:sz w:val="26"/>
          <w:szCs w:val="26"/>
          <w:lang w:val="ru-RU"/>
        </w:rPr>
        <w:t>участие в продаже имущества в установленном порядке до даты</w:t>
      </w:r>
      <w:proofErr w:type="gramEnd"/>
      <w:r w:rsidR="00C47740" w:rsidRPr="00066A76">
        <w:rPr>
          <w:sz w:val="26"/>
          <w:szCs w:val="26"/>
          <w:lang w:val="ru-RU"/>
        </w:rPr>
        <w:t xml:space="preserve"> окончания приема заявок — не позднее 5-ти дней </w:t>
      </w:r>
      <w:r w:rsidR="00C47740" w:rsidRPr="00066A76">
        <w:rPr>
          <w:spacing w:val="-3"/>
          <w:sz w:val="26"/>
          <w:szCs w:val="26"/>
          <w:lang w:val="ru-RU"/>
        </w:rPr>
        <w:t xml:space="preserve">со </w:t>
      </w:r>
      <w:r w:rsidR="00C47740" w:rsidRPr="00066A76">
        <w:rPr>
          <w:sz w:val="26"/>
          <w:szCs w:val="26"/>
          <w:lang w:val="ru-RU"/>
        </w:rPr>
        <w:t>дня поступления уведомления об отзыве</w:t>
      </w:r>
      <w:r w:rsidR="00C47740" w:rsidRPr="00066A76">
        <w:rPr>
          <w:spacing w:val="-3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заявки.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 случае отзыва заявки претендентом позднее даты окончания приема заявок,</w:t>
      </w:r>
      <w:r w:rsidR="00B7439C" w:rsidRPr="00066A76">
        <w:rPr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 xml:space="preserve">а также участникам продажи имущества (за исключением его победителя) - в течение 5-ти дней </w:t>
      </w:r>
      <w:proofErr w:type="gramStart"/>
      <w:r w:rsidRPr="00066A76">
        <w:rPr>
          <w:sz w:val="26"/>
          <w:szCs w:val="26"/>
          <w:lang w:val="ru-RU"/>
        </w:rPr>
        <w:t>с даты подведения</w:t>
      </w:r>
      <w:proofErr w:type="gramEnd"/>
      <w:r w:rsidRPr="00066A76">
        <w:rPr>
          <w:sz w:val="26"/>
          <w:szCs w:val="26"/>
          <w:lang w:val="ru-RU"/>
        </w:rPr>
        <w:t xml:space="preserve"> итогов продажи имущества.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Претендентам, не допущенным к участию в продаже имущества - в течение 5-ти дней со дня подписания протокола о признании претендентов участниками продажи имущества.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Задаток победителя подлежит в установленном порядке перечислению в бюджет муниципального образования в течение 5- </w:t>
      </w:r>
      <w:proofErr w:type="spellStart"/>
      <w:r w:rsidRPr="00066A76">
        <w:rPr>
          <w:sz w:val="26"/>
          <w:szCs w:val="26"/>
          <w:lang w:val="ru-RU"/>
        </w:rPr>
        <w:t>ти</w:t>
      </w:r>
      <w:proofErr w:type="spellEnd"/>
      <w:r w:rsidRPr="00066A76">
        <w:rPr>
          <w:sz w:val="26"/>
          <w:szCs w:val="26"/>
          <w:lang w:val="ru-RU"/>
        </w:rPr>
        <w:t xml:space="preserve"> дней со </w:t>
      </w:r>
      <w:proofErr w:type="gramStart"/>
      <w:r w:rsidRPr="00066A76">
        <w:rPr>
          <w:sz w:val="26"/>
          <w:szCs w:val="26"/>
          <w:lang w:val="ru-RU"/>
        </w:rPr>
        <w:t>дня, установленного для заключения договора купли-продажи и засчитывается</w:t>
      </w:r>
      <w:proofErr w:type="gramEnd"/>
      <w:r w:rsidRPr="00066A76">
        <w:rPr>
          <w:sz w:val="26"/>
          <w:szCs w:val="26"/>
          <w:lang w:val="ru-RU"/>
        </w:rPr>
        <w:t xml:space="preserve"> в счет оплаты приобретаемого имущества.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1447"/>
        </w:tabs>
        <w:spacing w:line="24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Не позднее чем через 5 рабочих дней </w:t>
      </w:r>
      <w:proofErr w:type="gramStart"/>
      <w:r w:rsidRPr="00066A76">
        <w:rPr>
          <w:sz w:val="26"/>
          <w:szCs w:val="26"/>
          <w:lang w:val="ru-RU"/>
        </w:rPr>
        <w:t>с даты проведения</w:t>
      </w:r>
      <w:proofErr w:type="gramEnd"/>
      <w:r w:rsidRPr="00066A76">
        <w:rPr>
          <w:sz w:val="26"/>
          <w:szCs w:val="26"/>
          <w:lang w:val="ru-RU"/>
        </w:rPr>
        <w:t xml:space="preserve"> продажи посредством публичного предложения с победителем заключается договор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купли-продажи.</w:t>
      </w:r>
    </w:p>
    <w:p w:rsidR="00073BF9" w:rsidRPr="00066A76" w:rsidRDefault="00C47740" w:rsidP="00CB014E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1438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Передача муниципального имущества и оформление права собственности на </w:t>
      </w:r>
      <w:r w:rsidRPr="00066A76">
        <w:rPr>
          <w:spacing w:val="-3"/>
          <w:sz w:val="26"/>
          <w:szCs w:val="26"/>
          <w:lang w:val="ru-RU"/>
        </w:rPr>
        <w:t xml:space="preserve">него </w:t>
      </w:r>
      <w:r w:rsidRPr="00066A76">
        <w:rPr>
          <w:sz w:val="26"/>
          <w:szCs w:val="26"/>
          <w:lang w:val="ru-RU"/>
        </w:rPr>
        <w:t>осуществляется в соответствии с законодательством Российской Федерации, муниципальными правовыми актами, договором купли-продажи не позднее чем через тридцать дней после дня полной оплаты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636"/>
        </w:tabs>
        <w:spacing w:before="5" w:line="274" w:lineRule="exact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без объявления цены.</w:t>
      </w:r>
    </w:p>
    <w:p w:rsidR="00073BF9" w:rsidRPr="00066A76" w:rsidRDefault="00C47740" w:rsidP="00CB014E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1351"/>
        </w:tabs>
        <w:spacing w:before="4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Продажа муниципального имущества без объявления цены осуществляется, если продажа </w:t>
      </w:r>
      <w:r w:rsidRPr="00066A76">
        <w:rPr>
          <w:spacing w:val="-3"/>
          <w:sz w:val="26"/>
          <w:szCs w:val="26"/>
          <w:lang w:val="ru-RU"/>
        </w:rPr>
        <w:t xml:space="preserve">этого </w:t>
      </w:r>
      <w:r w:rsidRPr="00066A76">
        <w:rPr>
          <w:sz w:val="26"/>
          <w:szCs w:val="26"/>
          <w:lang w:val="ru-RU"/>
        </w:rPr>
        <w:t>имущества посредством публичного предложения не</w:t>
      </w:r>
      <w:r w:rsidRPr="00066A76">
        <w:rPr>
          <w:spacing w:val="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состоялась.</w:t>
      </w:r>
    </w:p>
    <w:p w:rsidR="00073BF9" w:rsidRPr="00066A76" w:rsidRDefault="00C47740" w:rsidP="00CB014E">
      <w:pPr>
        <w:pStyle w:val="a3"/>
        <w:tabs>
          <w:tab w:val="left" w:pos="0"/>
        </w:tabs>
        <w:spacing w:before="4" w:line="237" w:lineRule="auto"/>
        <w:ind w:left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 продаже муниципального имущества без объявления цены его начальная цена не определяется.</w:t>
      </w:r>
    </w:p>
    <w:p w:rsidR="00073BF9" w:rsidRPr="00066A76" w:rsidRDefault="00C47740" w:rsidP="00CB014E">
      <w:pPr>
        <w:pStyle w:val="a4"/>
        <w:numPr>
          <w:ilvl w:val="2"/>
          <w:numId w:val="4"/>
        </w:numPr>
        <w:tabs>
          <w:tab w:val="left" w:pos="0"/>
          <w:tab w:val="left" w:pos="1308"/>
        </w:tabs>
        <w:spacing w:before="63"/>
        <w:ind w:left="0" w:right="32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Информационное сообщение о продаже муниципального имущества без объявления цены должно содержать сведения, предусмотренные пунктом 3.4.3 настоящего Положения, за исключением начальной</w:t>
      </w:r>
      <w:r w:rsidRPr="00066A76">
        <w:rPr>
          <w:spacing w:val="-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цены.</w:t>
      </w:r>
    </w:p>
    <w:p w:rsidR="00073BF9" w:rsidRPr="00066A76" w:rsidRDefault="00C47740" w:rsidP="00CB014E">
      <w:pPr>
        <w:pStyle w:val="a3"/>
        <w:tabs>
          <w:tab w:val="left" w:pos="0"/>
        </w:tabs>
        <w:spacing w:before="2"/>
        <w:ind w:left="0" w:right="317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Предложения о цене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(число, месяц, часы и минуты).</w:t>
      </w:r>
    </w:p>
    <w:p w:rsidR="00073BF9" w:rsidRPr="00066A76" w:rsidRDefault="00C47740" w:rsidP="00CB014E">
      <w:pPr>
        <w:pStyle w:val="a4"/>
        <w:numPr>
          <w:ilvl w:val="2"/>
          <w:numId w:val="4"/>
        </w:numPr>
        <w:tabs>
          <w:tab w:val="left" w:pos="0"/>
          <w:tab w:val="left" w:pos="1380"/>
        </w:tabs>
        <w:spacing w:before="5" w:line="237" w:lineRule="auto"/>
        <w:ind w:left="0" w:right="33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В случае поступления предложений от нескольких претендентов, </w:t>
      </w:r>
      <w:r w:rsidRPr="00066A76">
        <w:rPr>
          <w:sz w:val="26"/>
          <w:szCs w:val="26"/>
          <w:lang w:val="ru-RU"/>
        </w:rPr>
        <w:lastRenderedPageBreak/>
        <w:t>покупателем признается лицо, предложившее за муниципальное имущество наибольшую</w:t>
      </w:r>
      <w:r w:rsidRPr="00066A76">
        <w:rPr>
          <w:spacing w:val="-2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цену.</w:t>
      </w:r>
    </w:p>
    <w:p w:rsidR="00073BF9" w:rsidRPr="00066A76" w:rsidRDefault="00C47740" w:rsidP="00CB014E">
      <w:pPr>
        <w:pStyle w:val="a3"/>
        <w:tabs>
          <w:tab w:val="left" w:pos="0"/>
        </w:tabs>
        <w:spacing w:before="5" w:line="237" w:lineRule="auto"/>
        <w:ind w:left="0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 случае поступления нескольких одинаковых предложений о цене, покупателем признается лицо, подавшее заявку ранее других лиц.</w:t>
      </w:r>
    </w:p>
    <w:p w:rsidR="00073BF9" w:rsidRPr="00066A76" w:rsidRDefault="00B7439C" w:rsidP="00CB014E">
      <w:pPr>
        <w:pStyle w:val="a4"/>
        <w:numPr>
          <w:ilvl w:val="2"/>
          <w:numId w:val="4"/>
        </w:numPr>
        <w:tabs>
          <w:tab w:val="left" w:pos="0"/>
          <w:tab w:val="left" w:pos="1361"/>
        </w:tabs>
        <w:spacing w:before="2"/>
        <w:ind w:left="0" w:right="32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Подведение итогов продажи муниципального имущества и порядок заключения </w:t>
      </w:r>
      <w:r w:rsidR="00C47740" w:rsidRPr="00066A76">
        <w:rPr>
          <w:sz w:val="26"/>
          <w:szCs w:val="26"/>
          <w:lang w:val="ru-RU"/>
        </w:rPr>
        <w:t>с покупателем договора купли-продажи муниципального имущества без объявления цены определяются в порядке, установленном муниципальным правовым</w:t>
      </w:r>
      <w:r w:rsidR="00C47740" w:rsidRPr="00066A76">
        <w:rPr>
          <w:spacing w:val="-13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актом.</w:t>
      </w:r>
    </w:p>
    <w:p w:rsidR="00073BF9" w:rsidRPr="00066A76" w:rsidRDefault="00C47740" w:rsidP="00CB014E">
      <w:pPr>
        <w:pStyle w:val="a4"/>
        <w:numPr>
          <w:ilvl w:val="2"/>
          <w:numId w:val="4"/>
        </w:numPr>
        <w:tabs>
          <w:tab w:val="left" w:pos="0"/>
          <w:tab w:val="left" w:pos="1327"/>
        </w:tabs>
        <w:ind w:left="0" w:right="326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Федерации, муниципальными правовыми актами и договором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купли-продажи.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</w:tabs>
        <w:spacing w:before="5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Приватизация имущественного комплекса муниципального унитарного предприятия может быть осуществлена путем преобразования унитарного предприятия в хозяйственное общество, в акционерное общество, а также в общество с ограниченной ответственностью в порядке и в случаях, предусмотренных законодательством Российской</w:t>
      </w:r>
      <w:r w:rsidRPr="00066A76">
        <w:rPr>
          <w:spacing w:val="-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Федерации.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842"/>
        </w:tabs>
        <w:spacing w:before="2"/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>Приватизация муниципального имущества, арендуемого субъектами малого и среднего предпринимательства, осуществляется в соответствии с Федеральным законом Российской Федерации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другими нормативными правовыми актами Российской Федерации, муниципальными</w:t>
      </w:r>
      <w:proofErr w:type="gramEnd"/>
      <w:r w:rsidRPr="00066A76">
        <w:rPr>
          <w:sz w:val="26"/>
          <w:szCs w:val="26"/>
          <w:lang w:val="ru-RU"/>
        </w:rPr>
        <w:t xml:space="preserve"> правовыми актами </w:t>
      </w:r>
      <w:r w:rsidR="00B7439C" w:rsidRPr="00066A76">
        <w:rPr>
          <w:sz w:val="26"/>
          <w:szCs w:val="26"/>
          <w:lang w:val="ru-RU"/>
        </w:rPr>
        <w:t>Угловского сельского поселения Бахчисарайского района</w:t>
      </w:r>
      <w:r w:rsidRPr="00066A76">
        <w:rPr>
          <w:sz w:val="26"/>
          <w:szCs w:val="26"/>
          <w:lang w:val="ru-RU"/>
        </w:rPr>
        <w:t xml:space="preserve"> Республики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Крым.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</w:tabs>
        <w:spacing w:before="2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</w:t>
      </w:r>
      <w:r w:rsidRPr="00066A76">
        <w:rPr>
          <w:spacing w:val="-3"/>
          <w:sz w:val="26"/>
          <w:szCs w:val="26"/>
          <w:lang w:val="ru-RU"/>
        </w:rPr>
        <w:t xml:space="preserve">лицу, </w:t>
      </w:r>
      <w:r w:rsidRPr="00066A76">
        <w:rPr>
          <w:sz w:val="26"/>
          <w:szCs w:val="26"/>
          <w:lang w:val="ru-RU"/>
        </w:rPr>
        <w:t>приобретающему такое имущество, земельных участков, занимаемых таким имуществом и необходимых для их</w:t>
      </w:r>
      <w:r w:rsidRPr="00066A76">
        <w:rPr>
          <w:spacing w:val="-1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использования.</w:t>
      </w:r>
    </w:p>
    <w:p w:rsidR="00073BF9" w:rsidRPr="00066A76" w:rsidRDefault="00C47740" w:rsidP="00CB014E">
      <w:pPr>
        <w:pStyle w:val="a3"/>
        <w:tabs>
          <w:tab w:val="left" w:pos="0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Приватизация имущественных комплексов муниципальных унитарных предприятий осуществляется одновременно с отчуждением земельных участков, находящихся у муниципального унитарного предприятия на праве постоянного (бессрочного) пользования или аренды, а также занимаемых объектами недвижимости, указанными в абзаце первом настоящего пункта,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073BF9" w:rsidRPr="00066A76" w:rsidRDefault="00C47740" w:rsidP="00CB014E">
      <w:pPr>
        <w:pStyle w:val="a3"/>
        <w:tabs>
          <w:tab w:val="left" w:pos="0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Собственники объектов недвижимого имущества, находившихся в муниципальной собственности,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073BF9" w:rsidRPr="00066A76" w:rsidRDefault="00C47740" w:rsidP="00CB014E">
      <w:pPr>
        <w:pStyle w:val="a3"/>
        <w:tabs>
          <w:tab w:val="left" w:pos="0"/>
        </w:tabs>
        <w:spacing w:before="7" w:line="237" w:lineRule="auto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Земельный участок отчуждается в границах, которые определяются на основании предоставляемого покупателем кадастрового паспорта земельного участка.</w:t>
      </w:r>
    </w:p>
    <w:p w:rsidR="00073BF9" w:rsidRPr="00066A76" w:rsidRDefault="00C47740" w:rsidP="00CB014E">
      <w:pPr>
        <w:pStyle w:val="a3"/>
        <w:tabs>
          <w:tab w:val="left" w:pos="0"/>
        </w:tabs>
        <w:spacing w:before="1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Приватизация земельных участков, на которых расположены объекты недвижимости, указанные в абзаце первом настоящего пункта, осуществляется с учетом особенностей, предусмотренных Федеральным законом от 21.12.2001 № 178-ФЗ «О приватизации государственного и муниципального имущества».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1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Предоставление земельных участков собственникам расположенных на этих земельных </w:t>
      </w:r>
      <w:r w:rsidRPr="00066A76">
        <w:rPr>
          <w:sz w:val="26"/>
          <w:szCs w:val="26"/>
          <w:lang w:val="ru-RU"/>
        </w:rPr>
        <w:lastRenderedPageBreak/>
        <w:t>участках зданий, строений, сооружений в аренду или в собственность осуществляется в порядке и на условиях, предусмотренных земельным законодательством.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770"/>
        </w:tabs>
        <w:spacing w:before="63"/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в общество с ограниченной ответственностью, а также </w:t>
      </w:r>
      <w:r w:rsidRPr="00066A76">
        <w:rPr>
          <w:spacing w:val="-3"/>
          <w:sz w:val="26"/>
          <w:szCs w:val="26"/>
          <w:lang w:val="ru-RU"/>
        </w:rPr>
        <w:t xml:space="preserve">путем </w:t>
      </w:r>
      <w:r w:rsidRPr="00066A76">
        <w:rPr>
          <w:sz w:val="26"/>
          <w:szCs w:val="26"/>
          <w:lang w:val="ru-RU"/>
        </w:rPr>
        <w:t>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требованиями к</w:t>
      </w:r>
      <w:proofErr w:type="gramEnd"/>
      <w:r w:rsidRPr="00066A76">
        <w:rPr>
          <w:sz w:val="26"/>
          <w:szCs w:val="26"/>
          <w:lang w:val="ru-RU"/>
        </w:rPr>
        <w:t xml:space="preserve"> сохранению таких объектов, требованиями к обеспечению доступа к указанным</w:t>
      </w:r>
      <w:r w:rsidRPr="00066A76">
        <w:rPr>
          <w:spacing w:val="-9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объектам.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Приватизация объектов культурного наследия, включенных в реестр объектов культурного наследия, осуществляется с учетом особенностей, установленных законодательством Российской Федерации.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904"/>
        </w:tabs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Приватизация объектов социально-культурного и коммунально-бытового назначения осуществляется с обязательным условием сохранения их назначения в течение срока, установленного решением об условиях приватизации, но не более пяти лет </w:t>
      </w:r>
      <w:r w:rsidRPr="00066A76">
        <w:rPr>
          <w:spacing w:val="-3"/>
          <w:sz w:val="26"/>
          <w:szCs w:val="26"/>
          <w:lang w:val="ru-RU"/>
        </w:rPr>
        <w:t xml:space="preserve">со </w:t>
      </w:r>
      <w:r w:rsidRPr="00066A76">
        <w:rPr>
          <w:sz w:val="26"/>
          <w:szCs w:val="26"/>
          <w:lang w:val="ru-RU"/>
        </w:rPr>
        <w:t xml:space="preserve">дня перехода прав на приватизируемое имущество к </w:t>
      </w:r>
      <w:r w:rsidRPr="00066A76">
        <w:rPr>
          <w:spacing w:val="-3"/>
          <w:sz w:val="26"/>
          <w:szCs w:val="26"/>
          <w:lang w:val="ru-RU"/>
        </w:rPr>
        <w:t xml:space="preserve">его </w:t>
      </w:r>
      <w:r w:rsidRPr="00066A76">
        <w:rPr>
          <w:sz w:val="26"/>
          <w:szCs w:val="26"/>
          <w:lang w:val="ru-RU"/>
        </w:rPr>
        <w:t>приобретателю в порядке приватизации, а объектов социальной инфраструктуры для детей — не более чем в течение 10-ти</w:t>
      </w:r>
      <w:r w:rsidRPr="00066A76">
        <w:rPr>
          <w:spacing w:val="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лет.</w:t>
      </w:r>
      <w:proofErr w:type="gramEnd"/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4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Приватизация объектов социально-культурного и коммунально-бытового назначения осуществляется с учетом особенностей, установленных законодательством Российской Федерации.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780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Приватизация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осуществляется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</w:t>
      </w:r>
      <w:r w:rsidRPr="00066A76">
        <w:rPr>
          <w:spacing w:val="-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обязательства).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Условия инвестиционных и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определяются в соответствии с требованиями законодательства Российской Федерации, а также с содержанием инвестиционных программ в соответствующей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сфере.</w:t>
      </w:r>
    </w:p>
    <w:p w:rsidR="00073BF9" w:rsidRPr="00066A76" w:rsidRDefault="00B7439C" w:rsidP="00CB014E">
      <w:pPr>
        <w:pStyle w:val="a3"/>
        <w:tabs>
          <w:tab w:val="left" w:pos="0"/>
          <w:tab w:val="left" w:pos="426"/>
          <w:tab w:val="left" w:pos="2818"/>
          <w:tab w:val="left" w:pos="4060"/>
          <w:tab w:val="left" w:pos="6033"/>
          <w:tab w:val="left" w:pos="7342"/>
          <w:tab w:val="left" w:pos="9275"/>
          <w:tab w:val="left" w:pos="9692"/>
        </w:tabs>
        <w:spacing w:line="242" w:lineRule="auto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Приватизация объектов электросетевого хозяйства осуществляется с </w:t>
      </w:r>
      <w:r w:rsidR="00C47740" w:rsidRPr="00066A76">
        <w:rPr>
          <w:sz w:val="26"/>
          <w:szCs w:val="26"/>
          <w:lang w:val="ru-RU"/>
        </w:rPr>
        <w:t>учетом особенностей, установленных законодательством Российской</w:t>
      </w:r>
      <w:r w:rsidR="00C47740" w:rsidRPr="00066A76">
        <w:rPr>
          <w:spacing w:val="-5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Федерации.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832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федеральными законами и публичным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сервитутом.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756"/>
        </w:tabs>
        <w:spacing w:before="7"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Документы, предоставляемые претендентами одновременно с заявкой на</w:t>
      </w:r>
      <w:r w:rsidRPr="00066A76">
        <w:rPr>
          <w:spacing w:val="-4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приватизацию: а) от юридических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лиц:</w:t>
      </w:r>
    </w:p>
    <w:p w:rsidR="00073BF9" w:rsidRPr="00066A76" w:rsidRDefault="00C47740" w:rsidP="00CB014E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1117"/>
        </w:tabs>
        <w:spacing w:before="4" w:line="294" w:lineRule="exact"/>
        <w:ind w:left="0" w:right="3" w:firstLine="0"/>
        <w:jc w:val="left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заверенные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копии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учредительных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документов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1174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документ, содержащий сведения о доле Российской Федерации, </w:t>
      </w:r>
      <w:r w:rsidRPr="00066A76">
        <w:rPr>
          <w:spacing w:val="-3"/>
          <w:sz w:val="26"/>
          <w:szCs w:val="26"/>
          <w:lang w:val="ru-RU"/>
        </w:rPr>
        <w:t xml:space="preserve">субъекта </w:t>
      </w:r>
      <w:r w:rsidRPr="00066A76">
        <w:rPr>
          <w:sz w:val="26"/>
          <w:szCs w:val="26"/>
          <w:lang w:val="ru-RU"/>
        </w:rPr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письмо);</w:t>
      </w:r>
    </w:p>
    <w:p w:rsidR="00073BF9" w:rsidRPr="00066A76" w:rsidRDefault="00C47740" w:rsidP="00CB014E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1208"/>
        </w:tabs>
        <w:spacing w:before="4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</w:t>
      </w:r>
      <w:r w:rsidRPr="00066A76">
        <w:rPr>
          <w:spacing w:val="-1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доверенности;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line="274" w:lineRule="exact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lastRenderedPageBreak/>
        <w:t>б) от физических лиц - документ, удостоверяющий личность, или копии всех его листов.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3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 случае</w:t>
      </w:r>
      <w:proofErr w:type="gramStart"/>
      <w:r w:rsidRPr="00066A76">
        <w:rPr>
          <w:sz w:val="26"/>
          <w:szCs w:val="26"/>
          <w:lang w:val="ru-RU"/>
        </w:rPr>
        <w:t>,</w:t>
      </w:r>
      <w:proofErr w:type="gramEnd"/>
      <w:r w:rsidRPr="00066A76">
        <w:rPr>
          <w:sz w:val="26"/>
          <w:szCs w:val="26"/>
          <w:lang w:val="ru-RU"/>
        </w:rPr>
        <w:t xml:space="preserve"> если от имени претендента действует его представитель, к заявке должна быть приложена доверенность на осуществление соответствующих действий от имени претендента, или нотариально заверенная копия такой доверенности.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Все листы </w:t>
      </w:r>
      <w:proofErr w:type="gramStart"/>
      <w:r w:rsidRPr="00066A76">
        <w:rPr>
          <w:sz w:val="26"/>
          <w:szCs w:val="26"/>
          <w:lang w:val="ru-RU"/>
        </w:rPr>
        <w:t>документов, представляемых одновременно с заявкой должны быть прошиты</w:t>
      </w:r>
      <w:proofErr w:type="gramEnd"/>
      <w:r w:rsidRPr="00066A76">
        <w:rPr>
          <w:sz w:val="26"/>
          <w:szCs w:val="26"/>
          <w:lang w:val="ru-RU"/>
        </w:rPr>
        <w:t>, пронумерованы, скреплены печатью претендента (для юридического лица) и подписаны претендентом или его представителем.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7" w:line="237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К данным документам прилагается их опись. Заявка и опись составляются в двух экземплярах, один из которых остается у продавца, другой – у претендента.</w:t>
      </w:r>
    </w:p>
    <w:p w:rsidR="00073BF9" w:rsidRPr="00066A76" w:rsidRDefault="00C47740" w:rsidP="00CB014E">
      <w:pPr>
        <w:pStyle w:val="a4"/>
        <w:numPr>
          <w:ilvl w:val="1"/>
          <w:numId w:val="15"/>
        </w:numPr>
        <w:tabs>
          <w:tab w:val="left" w:pos="0"/>
          <w:tab w:val="left" w:pos="426"/>
          <w:tab w:val="left" w:pos="881"/>
        </w:tabs>
        <w:spacing w:before="63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Вопросы, касающиеся порядка и условий приватизации имущества муниципального образования, не урегулированные настоящим Положением, регулируются Федеральным законом от 21 декабря 2001 года № 178-ФЗ </w:t>
      </w:r>
      <w:r w:rsidRPr="00066A76">
        <w:rPr>
          <w:spacing w:val="-3"/>
          <w:sz w:val="26"/>
          <w:szCs w:val="26"/>
          <w:lang w:val="ru-RU"/>
        </w:rPr>
        <w:t xml:space="preserve">«О </w:t>
      </w:r>
      <w:r w:rsidRPr="00066A76">
        <w:rPr>
          <w:sz w:val="26"/>
          <w:szCs w:val="26"/>
          <w:lang w:val="ru-RU"/>
        </w:rPr>
        <w:t xml:space="preserve">приватизации государственного и муниципального имущества», иными нормативными правовыми актами Российской Федерации, Республики Крым, муниципальными правовыми актами </w:t>
      </w:r>
      <w:r w:rsidR="00B7439C" w:rsidRPr="00066A76">
        <w:rPr>
          <w:sz w:val="26"/>
          <w:szCs w:val="26"/>
          <w:lang w:val="ru-RU"/>
        </w:rPr>
        <w:t>Угловского сельского поселения Бахчисарайского района</w:t>
      </w:r>
      <w:r w:rsidRPr="00066A76">
        <w:rPr>
          <w:sz w:val="26"/>
          <w:szCs w:val="26"/>
          <w:lang w:val="ru-RU"/>
        </w:rPr>
        <w:t xml:space="preserve"> Республики</w:t>
      </w:r>
      <w:r w:rsidRPr="00066A76">
        <w:rPr>
          <w:spacing w:val="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Крым.</w:t>
      </w:r>
    </w:p>
    <w:p w:rsidR="00073BF9" w:rsidRPr="00066A76" w:rsidRDefault="00073BF9" w:rsidP="00066A76">
      <w:pPr>
        <w:pStyle w:val="a3"/>
        <w:tabs>
          <w:tab w:val="left" w:pos="0"/>
        </w:tabs>
        <w:ind w:left="0"/>
        <w:jc w:val="left"/>
        <w:rPr>
          <w:sz w:val="26"/>
          <w:szCs w:val="26"/>
          <w:lang w:val="ru-RU"/>
        </w:rPr>
      </w:pPr>
    </w:p>
    <w:p w:rsidR="00073BF9" w:rsidRPr="00CB014E" w:rsidRDefault="00C47740" w:rsidP="00CB014E">
      <w:pPr>
        <w:pStyle w:val="a4"/>
        <w:numPr>
          <w:ilvl w:val="1"/>
          <w:numId w:val="18"/>
        </w:numPr>
        <w:tabs>
          <w:tab w:val="left" w:pos="0"/>
        </w:tabs>
        <w:ind w:left="0" w:firstLine="0"/>
        <w:jc w:val="left"/>
        <w:rPr>
          <w:b/>
          <w:sz w:val="26"/>
          <w:szCs w:val="26"/>
          <w:lang w:val="ru-RU"/>
        </w:rPr>
      </w:pPr>
      <w:r w:rsidRPr="00CB014E">
        <w:rPr>
          <w:b/>
          <w:sz w:val="26"/>
          <w:szCs w:val="26"/>
          <w:lang w:val="ru-RU"/>
        </w:rPr>
        <w:t>Оформление сделок купли-продажи муниципального</w:t>
      </w:r>
      <w:r w:rsidRPr="00CB014E">
        <w:rPr>
          <w:b/>
          <w:spacing w:val="-8"/>
          <w:sz w:val="26"/>
          <w:szCs w:val="26"/>
          <w:lang w:val="ru-RU"/>
        </w:rPr>
        <w:t xml:space="preserve"> </w:t>
      </w:r>
      <w:r w:rsidRPr="00CB014E">
        <w:rPr>
          <w:b/>
          <w:sz w:val="26"/>
          <w:szCs w:val="26"/>
          <w:lang w:val="ru-RU"/>
        </w:rPr>
        <w:t>имущества</w:t>
      </w:r>
    </w:p>
    <w:p w:rsidR="00073BF9" w:rsidRPr="00CB014E" w:rsidRDefault="00073BF9" w:rsidP="00CB014E">
      <w:pPr>
        <w:pStyle w:val="a3"/>
        <w:tabs>
          <w:tab w:val="left" w:pos="0"/>
        </w:tabs>
        <w:spacing w:before="11"/>
        <w:ind w:left="0"/>
        <w:jc w:val="left"/>
        <w:rPr>
          <w:b/>
          <w:sz w:val="26"/>
          <w:szCs w:val="26"/>
          <w:lang w:val="ru-RU"/>
        </w:rPr>
      </w:pPr>
    </w:p>
    <w:p w:rsidR="00073BF9" w:rsidRPr="00066A76" w:rsidRDefault="00C47740" w:rsidP="00CB014E">
      <w:pPr>
        <w:pStyle w:val="a4"/>
        <w:numPr>
          <w:ilvl w:val="1"/>
          <w:numId w:val="2"/>
        </w:numPr>
        <w:tabs>
          <w:tab w:val="left" w:pos="0"/>
          <w:tab w:val="left" w:pos="284"/>
        </w:tabs>
        <w:spacing w:line="275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Продажа муниципального имущества оформляется договором</w:t>
      </w:r>
      <w:r w:rsidRPr="00066A76">
        <w:rPr>
          <w:spacing w:val="-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купли-продажи.</w:t>
      </w:r>
    </w:p>
    <w:p w:rsidR="00073BF9" w:rsidRPr="00066A76" w:rsidRDefault="00B7439C" w:rsidP="00CB014E">
      <w:pPr>
        <w:pStyle w:val="a3"/>
        <w:tabs>
          <w:tab w:val="left" w:pos="0"/>
          <w:tab w:val="left" w:pos="284"/>
          <w:tab w:val="left" w:pos="2943"/>
          <w:tab w:val="left" w:pos="4303"/>
          <w:tab w:val="left" w:pos="5478"/>
          <w:tab w:val="left" w:pos="7323"/>
          <w:tab w:val="left" w:pos="9293"/>
        </w:tabs>
        <w:spacing w:line="242" w:lineRule="auto"/>
        <w:ind w:left="0" w:right="329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Обязательными условиями договора купли-продажи муниципального </w:t>
      </w:r>
      <w:r w:rsidR="00C47740" w:rsidRPr="00066A76">
        <w:rPr>
          <w:spacing w:val="-1"/>
          <w:sz w:val="26"/>
          <w:szCs w:val="26"/>
          <w:lang w:val="ru-RU"/>
        </w:rPr>
        <w:t xml:space="preserve">имущества </w:t>
      </w:r>
      <w:r w:rsidR="00C47740" w:rsidRPr="00066A76">
        <w:rPr>
          <w:sz w:val="26"/>
          <w:szCs w:val="26"/>
          <w:lang w:val="ru-RU"/>
        </w:rPr>
        <w:t>являются: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before="1" w:line="291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сведения</w:t>
      </w:r>
      <w:proofErr w:type="spellEnd"/>
      <w:r w:rsidRPr="00066A76">
        <w:rPr>
          <w:sz w:val="26"/>
          <w:szCs w:val="26"/>
        </w:rPr>
        <w:t xml:space="preserve"> о </w:t>
      </w:r>
      <w:proofErr w:type="spellStart"/>
      <w:r w:rsidRPr="00066A76">
        <w:rPr>
          <w:sz w:val="26"/>
          <w:szCs w:val="26"/>
        </w:rPr>
        <w:t>сторонах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договора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line="293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наименование муниципального имущества; место его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нахождения;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line="293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состав и цена муниципального</w:t>
      </w:r>
      <w:r w:rsidRPr="00066A76">
        <w:rPr>
          <w:spacing w:val="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имущества;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ind w:left="0" w:right="324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количество акций акционерного общества, их категория или размер доли в уставном капитале общества с ограниченной</w:t>
      </w:r>
      <w:r w:rsidRPr="00066A76">
        <w:rPr>
          <w:spacing w:val="-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ответственностью;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before="4" w:line="237" w:lineRule="auto"/>
        <w:ind w:left="0" w:right="336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порядок и срок передачи муниципального имущества в собственность покупателя; форма и сроки платежа за приобретенное</w:t>
      </w:r>
      <w:r w:rsidRPr="00066A76">
        <w:rPr>
          <w:spacing w:val="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имущество;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before="4" w:line="293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условия, в соответствии с которыми </w:t>
      </w:r>
      <w:r w:rsidRPr="00066A76">
        <w:rPr>
          <w:spacing w:val="-3"/>
          <w:sz w:val="26"/>
          <w:szCs w:val="26"/>
          <w:lang w:val="ru-RU"/>
        </w:rPr>
        <w:t xml:space="preserve">это </w:t>
      </w:r>
      <w:r w:rsidRPr="00066A76">
        <w:rPr>
          <w:sz w:val="26"/>
          <w:szCs w:val="26"/>
          <w:lang w:val="ru-RU"/>
        </w:rPr>
        <w:t>имущество было приобретено</w:t>
      </w:r>
      <w:r w:rsidRPr="00066A76">
        <w:rPr>
          <w:spacing w:val="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покупателем;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before="2" w:line="237" w:lineRule="auto"/>
        <w:ind w:left="0" w:right="332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</w:t>
      </w:r>
      <w:r w:rsidRPr="00066A76">
        <w:rPr>
          <w:spacing w:val="-12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имущество;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4"/>
        </w:tabs>
        <w:ind w:left="0" w:right="331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</w:t>
      </w:r>
      <w:r w:rsidRPr="00066A76">
        <w:rPr>
          <w:spacing w:val="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объекты;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line="292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иные условия, установленные сторонами договора по взаимному</w:t>
      </w:r>
      <w:r w:rsidRPr="00066A76">
        <w:rPr>
          <w:spacing w:val="-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соглашению.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</w:tabs>
        <w:ind w:left="0" w:right="319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</w:t>
      </w:r>
      <w:r w:rsidRPr="00066A76">
        <w:rPr>
          <w:spacing w:val="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денег.</w:t>
      </w:r>
    </w:p>
    <w:p w:rsidR="00073BF9" w:rsidRPr="00066A76" w:rsidRDefault="00B7439C" w:rsidP="00CB014E">
      <w:pPr>
        <w:pStyle w:val="a4"/>
        <w:numPr>
          <w:ilvl w:val="1"/>
          <w:numId w:val="2"/>
        </w:numPr>
        <w:tabs>
          <w:tab w:val="left" w:pos="0"/>
          <w:tab w:val="left" w:pos="284"/>
        </w:tabs>
        <w:spacing w:before="4"/>
        <w:ind w:left="0" w:right="319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Право собственности на приобретаемое муниципальное имущество </w:t>
      </w:r>
      <w:r w:rsidR="00C47740" w:rsidRPr="00066A76">
        <w:rPr>
          <w:sz w:val="26"/>
          <w:szCs w:val="26"/>
          <w:lang w:val="ru-RU"/>
        </w:rPr>
        <w:t xml:space="preserve">переходит к покупателю в установленном порядке после полной его оплаты с учетом особенностей, установленных Федеральным законом от 21 декабря 2001 года № 178-ФЗ </w:t>
      </w:r>
      <w:r w:rsidR="00C47740" w:rsidRPr="00066A76">
        <w:rPr>
          <w:spacing w:val="-3"/>
          <w:sz w:val="26"/>
          <w:szCs w:val="26"/>
          <w:lang w:val="ru-RU"/>
        </w:rPr>
        <w:t xml:space="preserve">«О </w:t>
      </w:r>
      <w:r w:rsidR="00C47740" w:rsidRPr="00066A76">
        <w:rPr>
          <w:sz w:val="26"/>
          <w:szCs w:val="26"/>
          <w:lang w:val="ru-RU"/>
        </w:rPr>
        <w:t>приватизации государственного и муниципального имущества» и договором</w:t>
      </w:r>
      <w:r w:rsidR="00C47740" w:rsidRPr="00066A76">
        <w:rPr>
          <w:spacing w:val="5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купли-продажи.</w:t>
      </w:r>
    </w:p>
    <w:p w:rsidR="00073BF9" w:rsidRPr="00066A76" w:rsidRDefault="00C47740" w:rsidP="00CB014E">
      <w:pPr>
        <w:pStyle w:val="a4"/>
        <w:numPr>
          <w:ilvl w:val="1"/>
          <w:numId w:val="2"/>
        </w:numPr>
        <w:tabs>
          <w:tab w:val="left" w:pos="0"/>
          <w:tab w:val="left" w:pos="284"/>
        </w:tabs>
        <w:spacing w:before="1"/>
        <w:ind w:left="0" w:right="325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имущество.</w:t>
      </w:r>
    </w:p>
    <w:p w:rsidR="00073BF9" w:rsidRPr="00066A76" w:rsidRDefault="00C47740" w:rsidP="00CB014E">
      <w:pPr>
        <w:pStyle w:val="a4"/>
        <w:numPr>
          <w:ilvl w:val="1"/>
          <w:numId w:val="2"/>
        </w:numPr>
        <w:tabs>
          <w:tab w:val="left" w:pos="0"/>
          <w:tab w:val="left" w:pos="284"/>
        </w:tabs>
        <w:ind w:left="0" w:right="327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lastRenderedPageBreak/>
        <w:t xml:space="preserve">Информационное сообщение о результатах сделок приватизации муниципального имущества размещается на официальных сайтах в сети «Интернет» в течение 10 дней </w:t>
      </w:r>
      <w:r w:rsidRPr="00066A76">
        <w:rPr>
          <w:spacing w:val="-3"/>
          <w:sz w:val="26"/>
          <w:szCs w:val="26"/>
          <w:lang w:val="ru-RU"/>
        </w:rPr>
        <w:t xml:space="preserve">со </w:t>
      </w:r>
      <w:r w:rsidRPr="00066A76">
        <w:rPr>
          <w:sz w:val="26"/>
          <w:szCs w:val="26"/>
          <w:lang w:val="ru-RU"/>
        </w:rPr>
        <w:t>дня совершения указанных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сделок.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</w:tabs>
        <w:spacing w:before="5"/>
        <w:ind w:left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Информация о результатах сделок приватизации муниципального имущества должна содержать: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before="4" w:line="293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наименование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продавца</w:t>
      </w:r>
      <w:proofErr w:type="spellEnd"/>
      <w:r w:rsidRPr="00066A76">
        <w:rPr>
          <w:spacing w:val="-9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имущества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before="2" w:line="237" w:lineRule="auto"/>
        <w:ind w:left="0" w:right="332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наименование имущества и иные позволяющие его индивидуализировать сведения (характеристика имущества);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before="4" w:line="294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дата, время и место проведения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торгов;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line="293" w:lineRule="exact"/>
        <w:ind w:left="0" w:firstLine="0"/>
        <w:rPr>
          <w:sz w:val="26"/>
          <w:szCs w:val="26"/>
        </w:rPr>
      </w:pPr>
      <w:proofErr w:type="spellStart"/>
      <w:r w:rsidRPr="00066A76">
        <w:rPr>
          <w:sz w:val="26"/>
          <w:szCs w:val="26"/>
        </w:rPr>
        <w:t>цена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сделки</w:t>
      </w:r>
      <w:proofErr w:type="spellEnd"/>
      <w:r w:rsidRPr="00066A76">
        <w:rPr>
          <w:spacing w:val="2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приватизации</w:t>
      </w:r>
      <w:proofErr w:type="spellEnd"/>
      <w:r w:rsidRPr="00066A76">
        <w:rPr>
          <w:sz w:val="26"/>
          <w:szCs w:val="26"/>
        </w:rPr>
        <w:t>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4"/>
        </w:tabs>
        <w:ind w:left="0" w:right="324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имя физического лица или наименование юридического лица — участника продажи, который предложил наиболее </w:t>
      </w:r>
      <w:r w:rsidRPr="00066A76">
        <w:rPr>
          <w:spacing w:val="-3"/>
          <w:sz w:val="26"/>
          <w:szCs w:val="26"/>
          <w:lang w:val="ru-RU"/>
        </w:rPr>
        <w:t xml:space="preserve">высокую </w:t>
      </w:r>
      <w:r w:rsidRPr="00066A76">
        <w:rPr>
          <w:sz w:val="26"/>
          <w:szCs w:val="26"/>
          <w:lang w:val="ru-RU"/>
        </w:rPr>
        <w:t>цену за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</w:t>
      </w:r>
      <w:r w:rsidRPr="00066A76">
        <w:rPr>
          <w:spacing w:val="2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или</w:t>
      </w:r>
    </w:p>
    <w:p w:rsidR="00073BF9" w:rsidRPr="00066A76" w:rsidRDefault="00C47740" w:rsidP="00CB014E">
      <w:pPr>
        <w:pStyle w:val="a3"/>
        <w:tabs>
          <w:tab w:val="left" w:pos="0"/>
          <w:tab w:val="left" w:pos="284"/>
        </w:tabs>
        <w:spacing w:before="63" w:line="242" w:lineRule="auto"/>
        <w:ind w:left="0" w:right="33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073BF9" w:rsidRPr="00066A76" w:rsidRDefault="00C47740" w:rsidP="00CB014E">
      <w:pPr>
        <w:pStyle w:val="a4"/>
        <w:numPr>
          <w:ilvl w:val="2"/>
          <w:numId w:val="2"/>
        </w:numPr>
        <w:tabs>
          <w:tab w:val="left" w:pos="0"/>
          <w:tab w:val="left" w:pos="284"/>
          <w:tab w:val="left" w:pos="1063"/>
          <w:tab w:val="left" w:pos="1064"/>
        </w:tabs>
        <w:spacing w:line="291" w:lineRule="exact"/>
        <w:ind w:left="0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имя физического лица или наименование юридического лица — победителя</w:t>
      </w:r>
      <w:r w:rsidRPr="00066A76">
        <w:rPr>
          <w:spacing w:val="-3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торгов.</w:t>
      </w:r>
    </w:p>
    <w:p w:rsidR="00073BF9" w:rsidRPr="00066A76" w:rsidRDefault="00073BF9" w:rsidP="00066A76">
      <w:pPr>
        <w:pStyle w:val="a3"/>
        <w:tabs>
          <w:tab w:val="left" w:pos="0"/>
        </w:tabs>
        <w:spacing w:before="11"/>
        <w:ind w:left="0"/>
        <w:jc w:val="left"/>
        <w:rPr>
          <w:sz w:val="26"/>
          <w:szCs w:val="26"/>
          <w:lang w:val="ru-RU"/>
        </w:rPr>
      </w:pPr>
    </w:p>
    <w:p w:rsidR="00073BF9" w:rsidRPr="00CB014E" w:rsidRDefault="00C47740" w:rsidP="00CB014E">
      <w:pPr>
        <w:pStyle w:val="a4"/>
        <w:numPr>
          <w:ilvl w:val="1"/>
          <w:numId w:val="18"/>
        </w:numPr>
        <w:tabs>
          <w:tab w:val="left" w:pos="0"/>
        </w:tabs>
        <w:ind w:left="0" w:firstLine="0"/>
        <w:jc w:val="left"/>
        <w:rPr>
          <w:b/>
          <w:sz w:val="26"/>
          <w:szCs w:val="26"/>
        </w:rPr>
      </w:pPr>
      <w:proofErr w:type="spellStart"/>
      <w:r w:rsidRPr="00CB014E">
        <w:rPr>
          <w:b/>
          <w:sz w:val="26"/>
          <w:szCs w:val="26"/>
        </w:rPr>
        <w:t>Порядок</w:t>
      </w:r>
      <w:proofErr w:type="spellEnd"/>
      <w:r w:rsidRPr="00CB014E">
        <w:rPr>
          <w:b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оплаты</w:t>
      </w:r>
      <w:proofErr w:type="spellEnd"/>
      <w:r w:rsidRPr="00CB014E">
        <w:rPr>
          <w:b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муниципального</w:t>
      </w:r>
      <w:proofErr w:type="spellEnd"/>
      <w:r w:rsidRPr="00CB014E">
        <w:rPr>
          <w:b/>
          <w:spacing w:val="-7"/>
          <w:sz w:val="26"/>
          <w:szCs w:val="26"/>
        </w:rPr>
        <w:t xml:space="preserve"> </w:t>
      </w:r>
      <w:proofErr w:type="spellStart"/>
      <w:r w:rsidRPr="00CB014E">
        <w:rPr>
          <w:b/>
          <w:sz w:val="26"/>
          <w:szCs w:val="26"/>
        </w:rPr>
        <w:t>имущества</w:t>
      </w:r>
      <w:proofErr w:type="spellEnd"/>
    </w:p>
    <w:p w:rsidR="00073BF9" w:rsidRPr="00CB014E" w:rsidRDefault="00073BF9" w:rsidP="00CB014E">
      <w:pPr>
        <w:pStyle w:val="a3"/>
        <w:tabs>
          <w:tab w:val="left" w:pos="0"/>
        </w:tabs>
        <w:spacing w:before="3"/>
        <w:ind w:left="0"/>
        <w:jc w:val="left"/>
        <w:rPr>
          <w:b/>
          <w:sz w:val="26"/>
          <w:szCs w:val="26"/>
        </w:rPr>
      </w:pPr>
    </w:p>
    <w:p w:rsidR="00073BF9" w:rsidRPr="00066A76" w:rsidRDefault="00C47740" w:rsidP="00CB014E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line="237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pacing w:val="-3"/>
          <w:sz w:val="26"/>
          <w:szCs w:val="26"/>
          <w:lang w:val="ru-RU"/>
        </w:rPr>
        <w:t xml:space="preserve">При </w:t>
      </w:r>
      <w:r w:rsidRPr="00066A76">
        <w:rPr>
          <w:sz w:val="26"/>
          <w:szCs w:val="26"/>
          <w:lang w:val="ru-RU"/>
        </w:rPr>
        <w:t>продаже муниципального имущества средством платежа является валюта Российской Федерации.</w:t>
      </w:r>
    </w:p>
    <w:p w:rsidR="00073BF9" w:rsidRPr="00066A76" w:rsidRDefault="00C47740" w:rsidP="00CB014E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before="2"/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Денежные средства в счет оплаты приватизируемого муниципального имущества подлежат внесению покупателем путем безналичного перечисления </w:t>
      </w:r>
      <w:r w:rsidRPr="00066A76">
        <w:rPr>
          <w:spacing w:val="-3"/>
          <w:sz w:val="26"/>
          <w:szCs w:val="26"/>
          <w:lang w:val="ru-RU"/>
        </w:rPr>
        <w:t xml:space="preserve">со </w:t>
      </w:r>
      <w:r w:rsidRPr="00066A76">
        <w:rPr>
          <w:sz w:val="26"/>
          <w:szCs w:val="26"/>
          <w:lang w:val="ru-RU"/>
        </w:rPr>
        <w:t>своего счета в бюджет муниципального образования на счет, указанный в информационном сообщении о проведении торгов, в течение 30-ти дней с даты подписания договора купли-продажи, если иное не предусмотрено законодательством Российской Федерации, правовыми актами муниципального образования, договором</w:t>
      </w:r>
      <w:r w:rsidRPr="00066A76">
        <w:rPr>
          <w:spacing w:val="7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купли-продажи.</w:t>
      </w:r>
      <w:proofErr w:type="gramEnd"/>
    </w:p>
    <w:p w:rsidR="00073BF9" w:rsidRPr="00066A76" w:rsidRDefault="00C47740" w:rsidP="00CB014E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640"/>
        </w:tabs>
        <w:spacing w:line="242" w:lineRule="auto"/>
        <w:ind w:left="0" w:right="3" w:firstLine="0"/>
        <w:rPr>
          <w:sz w:val="26"/>
          <w:szCs w:val="26"/>
        </w:rPr>
      </w:pPr>
      <w:r w:rsidRPr="00066A76">
        <w:rPr>
          <w:sz w:val="26"/>
          <w:szCs w:val="26"/>
          <w:lang w:val="ru-RU"/>
        </w:rPr>
        <w:t xml:space="preserve">Оплата приобретаемого муниципального имущества может производиться единовременно или в рассрочку. </w:t>
      </w:r>
      <w:proofErr w:type="spellStart"/>
      <w:r w:rsidRPr="00066A76">
        <w:rPr>
          <w:sz w:val="26"/>
          <w:szCs w:val="26"/>
        </w:rPr>
        <w:t>Срок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рассрочки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не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может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быть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более</w:t>
      </w:r>
      <w:proofErr w:type="spellEnd"/>
      <w:r w:rsidRPr="00066A76">
        <w:rPr>
          <w:sz w:val="26"/>
          <w:szCs w:val="26"/>
        </w:rPr>
        <w:t xml:space="preserve">, </w:t>
      </w:r>
      <w:proofErr w:type="spellStart"/>
      <w:r w:rsidRPr="00066A76">
        <w:rPr>
          <w:sz w:val="26"/>
          <w:szCs w:val="26"/>
        </w:rPr>
        <w:t>чем</w:t>
      </w:r>
      <w:proofErr w:type="spellEnd"/>
      <w:r w:rsidRPr="00066A76">
        <w:rPr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один</w:t>
      </w:r>
      <w:proofErr w:type="spellEnd"/>
      <w:r w:rsidRPr="00066A76">
        <w:rPr>
          <w:spacing w:val="5"/>
          <w:sz w:val="26"/>
          <w:szCs w:val="26"/>
        </w:rPr>
        <w:t xml:space="preserve"> </w:t>
      </w:r>
      <w:proofErr w:type="spellStart"/>
      <w:r w:rsidRPr="00066A76">
        <w:rPr>
          <w:sz w:val="26"/>
          <w:szCs w:val="26"/>
        </w:rPr>
        <w:t>год</w:t>
      </w:r>
      <w:proofErr w:type="spellEnd"/>
      <w:r w:rsidRPr="00066A76">
        <w:rPr>
          <w:sz w:val="26"/>
          <w:szCs w:val="26"/>
        </w:rPr>
        <w:t>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line="242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Решение о предоставлении рассрочки может быть принято в случае приватизации муниципального имущества без объявления цены.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Срок предоставления рассрочки и порядок внесения платежей указываются </w:t>
      </w:r>
      <w:proofErr w:type="gramStart"/>
      <w:r w:rsidRPr="00066A76">
        <w:rPr>
          <w:sz w:val="26"/>
          <w:szCs w:val="26"/>
          <w:lang w:val="ru-RU"/>
        </w:rPr>
        <w:t>решении</w:t>
      </w:r>
      <w:proofErr w:type="gramEnd"/>
      <w:r w:rsidRPr="00066A76">
        <w:rPr>
          <w:sz w:val="26"/>
          <w:szCs w:val="26"/>
          <w:lang w:val="ru-RU"/>
        </w:rPr>
        <w:t xml:space="preserve"> о предоставлении рассрочки и должны содержаться в информационном сообщении о приватизации муниципального имущества.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На сумму денежных средств, по </w:t>
      </w:r>
      <w:r w:rsidRPr="00066A76">
        <w:rPr>
          <w:spacing w:val="-3"/>
          <w:sz w:val="26"/>
          <w:szCs w:val="26"/>
          <w:lang w:val="ru-RU"/>
        </w:rPr>
        <w:t xml:space="preserve">уплате </w:t>
      </w:r>
      <w:r w:rsidRPr="00066A76">
        <w:rPr>
          <w:sz w:val="26"/>
          <w:szCs w:val="26"/>
          <w:lang w:val="ru-RU"/>
        </w:rPr>
        <w:t>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сайте в сети «Интернет» объявления о</w:t>
      </w:r>
      <w:r w:rsidRPr="00066A76">
        <w:rPr>
          <w:spacing w:val="-10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продаже.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 w:line="237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2" w:line="275" w:lineRule="exact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Покупатель вправе оплатить приобретаемое муниципальное имущество досрочно.</w:t>
      </w:r>
    </w:p>
    <w:p w:rsidR="00073BF9" w:rsidRPr="00066A76" w:rsidRDefault="00B7439C" w:rsidP="00CB014E">
      <w:pPr>
        <w:pStyle w:val="a3"/>
        <w:tabs>
          <w:tab w:val="left" w:pos="0"/>
          <w:tab w:val="left" w:pos="426"/>
        </w:tabs>
        <w:spacing w:line="242" w:lineRule="auto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Договор купли-продажи с условием рассрочки платежа должен включать </w:t>
      </w:r>
      <w:r w:rsidR="00C47740" w:rsidRPr="00066A76">
        <w:rPr>
          <w:sz w:val="26"/>
          <w:szCs w:val="26"/>
          <w:lang w:val="ru-RU"/>
        </w:rPr>
        <w:t>наряду с другими существенными условиями порядок, сроки и размеры</w:t>
      </w:r>
      <w:r w:rsidR="00C47740" w:rsidRPr="00066A76">
        <w:rPr>
          <w:spacing w:val="-8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платежей.</w:t>
      </w:r>
    </w:p>
    <w:p w:rsidR="00073BF9" w:rsidRPr="00066A76" w:rsidRDefault="00C47740" w:rsidP="00CB014E">
      <w:pPr>
        <w:pStyle w:val="a4"/>
        <w:numPr>
          <w:ilvl w:val="1"/>
          <w:numId w:val="1"/>
        </w:numPr>
        <w:tabs>
          <w:tab w:val="left" w:pos="0"/>
          <w:tab w:val="left" w:pos="426"/>
        </w:tabs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и договором купли-продажи, не позднее чем через 30 дней </w:t>
      </w:r>
      <w:proofErr w:type="gramStart"/>
      <w:r w:rsidRPr="00066A76">
        <w:rPr>
          <w:sz w:val="26"/>
          <w:szCs w:val="26"/>
          <w:lang w:val="ru-RU"/>
        </w:rPr>
        <w:t>с даты заключения</w:t>
      </w:r>
      <w:proofErr w:type="gramEnd"/>
      <w:r w:rsidRPr="00066A76">
        <w:rPr>
          <w:spacing w:val="5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договора.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6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lastRenderedPageBreak/>
        <w:t>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2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 xml:space="preserve">При пользовании имуществом </w:t>
      </w:r>
      <w:r w:rsidRPr="00066A76">
        <w:rPr>
          <w:spacing w:val="-4"/>
          <w:sz w:val="26"/>
          <w:szCs w:val="26"/>
          <w:lang w:val="ru-RU"/>
        </w:rPr>
        <w:t>до</w:t>
      </w:r>
      <w:r w:rsidRPr="00066A76">
        <w:rPr>
          <w:spacing w:val="5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 xml:space="preserve">полной его оплаты по договору купли-продажи покупатель не должен допускать ухудшения имущества и уменьшения его стоимости, обязан нести расходы на </w:t>
      </w:r>
      <w:r w:rsidRPr="00066A76">
        <w:rPr>
          <w:spacing w:val="-3"/>
          <w:sz w:val="26"/>
          <w:szCs w:val="26"/>
          <w:lang w:val="ru-RU"/>
        </w:rPr>
        <w:t xml:space="preserve">его </w:t>
      </w:r>
      <w:r w:rsidRPr="00066A76">
        <w:rPr>
          <w:sz w:val="26"/>
          <w:szCs w:val="26"/>
          <w:lang w:val="ru-RU"/>
        </w:rPr>
        <w:t>содержание.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Покупатель несет риск случайного повреждения или случайной гибели имущества, являющегося предметом договора купли-продажи до снятия ограничения права собственности на муниципальное имущество.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before="5"/>
        <w:ind w:left="0" w:right="3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Покупатель не вправе отчуждать имущество, являющееся предметом договора купл</w:t>
      </w:r>
      <w:proofErr w:type="gramStart"/>
      <w:r w:rsidRPr="00066A76">
        <w:rPr>
          <w:sz w:val="26"/>
          <w:szCs w:val="26"/>
          <w:lang w:val="ru-RU"/>
        </w:rPr>
        <w:t>и-</w:t>
      </w:r>
      <w:proofErr w:type="gramEnd"/>
      <w:r w:rsidRPr="00066A76">
        <w:rPr>
          <w:sz w:val="26"/>
          <w:szCs w:val="26"/>
          <w:lang w:val="ru-RU"/>
        </w:rPr>
        <w:t xml:space="preserve"> продажи или распоряжаться им другим образом до снятия ограничения права собственности на муниципальное</w:t>
      </w:r>
      <w:r w:rsidRPr="00066A76">
        <w:rPr>
          <w:spacing w:val="-4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имущество.</w:t>
      </w:r>
    </w:p>
    <w:p w:rsidR="00073BF9" w:rsidRPr="00066A76" w:rsidRDefault="00C47740" w:rsidP="00CB014E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650"/>
        </w:tabs>
        <w:spacing w:line="242" w:lineRule="auto"/>
        <w:ind w:left="0" w:right="3" w:firstLine="0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В случае нарушения покупателем сроков и порядка внесения платежей обращается взыскание на заложенное имущество в судебном</w:t>
      </w:r>
      <w:r w:rsidRPr="00066A76">
        <w:rPr>
          <w:spacing w:val="-1"/>
          <w:sz w:val="26"/>
          <w:szCs w:val="26"/>
          <w:lang w:val="ru-RU"/>
        </w:rPr>
        <w:t xml:space="preserve"> </w:t>
      </w:r>
      <w:r w:rsidRPr="00066A76">
        <w:rPr>
          <w:sz w:val="26"/>
          <w:szCs w:val="26"/>
          <w:lang w:val="ru-RU"/>
        </w:rPr>
        <w:t>порядке.</w:t>
      </w:r>
    </w:p>
    <w:p w:rsidR="00073BF9" w:rsidRPr="00066A76" w:rsidRDefault="00C47740" w:rsidP="00CB014E">
      <w:pPr>
        <w:pStyle w:val="a3"/>
        <w:tabs>
          <w:tab w:val="left" w:pos="0"/>
          <w:tab w:val="left" w:pos="426"/>
        </w:tabs>
        <w:spacing w:line="242" w:lineRule="auto"/>
        <w:ind w:left="0" w:right="3"/>
        <w:jc w:val="left"/>
        <w:rPr>
          <w:sz w:val="26"/>
          <w:szCs w:val="26"/>
          <w:lang w:val="ru-RU"/>
        </w:rPr>
      </w:pPr>
      <w:r w:rsidRPr="00066A76">
        <w:rPr>
          <w:sz w:val="26"/>
          <w:szCs w:val="26"/>
          <w:lang w:val="ru-RU"/>
        </w:rPr>
        <w:t>С покупателя могут быть взысканы также убытки, причиненные неисполнением договора купли-продажи.</w:t>
      </w:r>
    </w:p>
    <w:p w:rsidR="00CB014E" w:rsidRPr="00CB014E" w:rsidRDefault="00B7439C" w:rsidP="00CB014E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760"/>
        </w:tabs>
        <w:ind w:left="0" w:right="3" w:firstLine="0"/>
        <w:rPr>
          <w:sz w:val="26"/>
          <w:szCs w:val="26"/>
          <w:lang w:val="ru-RU"/>
        </w:rPr>
      </w:pPr>
      <w:proofErr w:type="gramStart"/>
      <w:r w:rsidRPr="00066A76">
        <w:rPr>
          <w:sz w:val="26"/>
          <w:szCs w:val="26"/>
          <w:lang w:val="ru-RU"/>
        </w:rPr>
        <w:t xml:space="preserve">Оплата недвижимого муниципального имущества, приобретаемого субъектами </w:t>
      </w:r>
      <w:r w:rsidR="00C47740" w:rsidRPr="00066A76">
        <w:rPr>
          <w:sz w:val="26"/>
          <w:szCs w:val="26"/>
          <w:lang w:val="ru-RU"/>
        </w:rPr>
        <w:t>малого и среднего предпринимательства при реализации преимущественного права на приобретение арендуемого имущества осуществляется в порядке,</w:t>
      </w:r>
      <w:r w:rsidR="00C47740" w:rsidRPr="00066A76">
        <w:rPr>
          <w:spacing w:val="1"/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предусмотренном Федеральным законом</w:t>
      </w:r>
      <w:r w:rsidRPr="00066A76">
        <w:rPr>
          <w:sz w:val="26"/>
          <w:szCs w:val="26"/>
          <w:lang w:val="ru-RU"/>
        </w:rPr>
        <w:t xml:space="preserve"> </w:t>
      </w:r>
      <w:r w:rsidR="00C47740" w:rsidRPr="00066A76">
        <w:rPr>
          <w:sz w:val="26"/>
          <w:szCs w:val="26"/>
          <w:lang w:val="ru-RU"/>
        </w:rPr>
        <w:t>Российской Федерации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C47740" w:rsidRPr="00066A76">
        <w:rPr>
          <w:sz w:val="26"/>
          <w:szCs w:val="26"/>
          <w:lang w:val="ru-RU"/>
        </w:rPr>
        <w:t xml:space="preserve"> Российской Федерации».</w:t>
      </w:r>
    </w:p>
    <w:sectPr w:rsidR="00CB014E" w:rsidRPr="00CB014E" w:rsidSect="00066A76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24"/>
    <w:multiLevelType w:val="multilevel"/>
    <w:tmpl w:val="2000E412"/>
    <w:lvl w:ilvl="0">
      <w:start w:val="3"/>
      <w:numFmt w:val="decimal"/>
      <w:lvlText w:val="%1"/>
      <w:lvlJc w:val="left"/>
      <w:pPr>
        <w:ind w:left="1207" w:hanging="71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7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7" w:hanging="71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4063" w:hanging="711"/>
      </w:pPr>
      <w:rPr>
        <w:rFonts w:hint="default"/>
      </w:rPr>
    </w:lvl>
    <w:lvl w:ilvl="4">
      <w:numFmt w:val="bullet"/>
      <w:lvlText w:val="•"/>
      <w:lvlJc w:val="left"/>
      <w:pPr>
        <w:ind w:left="5017" w:hanging="711"/>
      </w:pPr>
      <w:rPr>
        <w:rFonts w:hint="default"/>
      </w:rPr>
    </w:lvl>
    <w:lvl w:ilvl="5">
      <w:numFmt w:val="bullet"/>
      <w:lvlText w:val="•"/>
      <w:lvlJc w:val="left"/>
      <w:pPr>
        <w:ind w:left="5972" w:hanging="711"/>
      </w:pPr>
      <w:rPr>
        <w:rFonts w:hint="default"/>
      </w:rPr>
    </w:lvl>
    <w:lvl w:ilvl="6">
      <w:numFmt w:val="bullet"/>
      <w:lvlText w:val="•"/>
      <w:lvlJc w:val="left"/>
      <w:pPr>
        <w:ind w:left="6926" w:hanging="711"/>
      </w:pPr>
      <w:rPr>
        <w:rFonts w:hint="default"/>
      </w:rPr>
    </w:lvl>
    <w:lvl w:ilvl="7">
      <w:numFmt w:val="bullet"/>
      <w:lvlText w:val="•"/>
      <w:lvlJc w:val="left"/>
      <w:pPr>
        <w:ind w:left="7880" w:hanging="711"/>
      </w:pPr>
      <w:rPr>
        <w:rFonts w:hint="default"/>
      </w:rPr>
    </w:lvl>
    <w:lvl w:ilvl="8">
      <w:numFmt w:val="bullet"/>
      <w:lvlText w:val="•"/>
      <w:lvlJc w:val="left"/>
      <w:pPr>
        <w:ind w:left="8835" w:hanging="711"/>
      </w:pPr>
      <w:rPr>
        <w:rFonts w:hint="default"/>
      </w:rPr>
    </w:lvl>
  </w:abstractNum>
  <w:abstractNum w:abstractNumId="1">
    <w:nsid w:val="0CEC7A44"/>
    <w:multiLevelType w:val="multilevel"/>
    <w:tmpl w:val="278EFF3A"/>
    <w:lvl w:ilvl="0">
      <w:start w:val="5"/>
      <w:numFmt w:val="decimal"/>
      <w:lvlText w:val="%1"/>
      <w:lvlJc w:val="left"/>
      <w:pPr>
        <w:ind w:left="64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660" w:hanging="480"/>
      </w:pPr>
      <w:rPr>
        <w:rFonts w:hint="default"/>
      </w:rPr>
    </w:lvl>
    <w:lvl w:ilvl="3">
      <w:numFmt w:val="bullet"/>
      <w:lvlText w:val="•"/>
      <w:lvlJc w:val="left"/>
      <w:pPr>
        <w:ind w:left="3671" w:hanging="480"/>
      </w:pPr>
      <w:rPr>
        <w:rFonts w:hint="default"/>
      </w:rPr>
    </w:lvl>
    <w:lvl w:ilvl="4">
      <w:numFmt w:val="bullet"/>
      <w:lvlText w:val="•"/>
      <w:lvlJc w:val="left"/>
      <w:pPr>
        <w:ind w:left="4681" w:hanging="480"/>
      </w:pPr>
      <w:rPr>
        <w:rFonts w:hint="default"/>
      </w:rPr>
    </w:lvl>
    <w:lvl w:ilvl="5">
      <w:numFmt w:val="bullet"/>
      <w:lvlText w:val="•"/>
      <w:lvlJc w:val="left"/>
      <w:pPr>
        <w:ind w:left="5692" w:hanging="480"/>
      </w:pPr>
      <w:rPr>
        <w:rFonts w:hint="default"/>
      </w:rPr>
    </w:lvl>
    <w:lvl w:ilvl="6">
      <w:numFmt w:val="bullet"/>
      <w:lvlText w:val="•"/>
      <w:lvlJc w:val="left"/>
      <w:pPr>
        <w:ind w:left="6702" w:hanging="480"/>
      </w:pPr>
      <w:rPr>
        <w:rFonts w:hint="default"/>
      </w:rPr>
    </w:lvl>
    <w:lvl w:ilvl="7">
      <w:numFmt w:val="bullet"/>
      <w:lvlText w:val="•"/>
      <w:lvlJc w:val="left"/>
      <w:pPr>
        <w:ind w:left="7712" w:hanging="480"/>
      </w:pPr>
      <w:rPr>
        <w:rFonts w:hint="default"/>
      </w:rPr>
    </w:lvl>
    <w:lvl w:ilvl="8">
      <w:numFmt w:val="bullet"/>
      <w:lvlText w:val="•"/>
      <w:lvlJc w:val="left"/>
      <w:pPr>
        <w:ind w:left="8723" w:hanging="480"/>
      </w:pPr>
      <w:rPr>
        <w:rFonts w:hint="default"/>
      </w:rPr>
    </w:lvl>
  </w:abstractNum>
  <w:abstractNum w:abstractNumId="2">
    <w:nsid w:val="119D5D74"/>
    <w:multiLevelType w:val="hybridMultilevel"/>
    <w:tmpl w:val="E6CCBF2A"/>
    <w:lvl w:ilvl="0" w:tplc="2BF00470">
      <w:numFmt w:val="bullet"/>
      <w:lvlText w:val=""/>
      <w:lvlJc w:val="left"/>
      <w:pPr>
        <w:ind w:left="1490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245262">
      <w:numFmt w:val="bullet"/>
      <w:lvlText w:val="•"/>
      <w:lvlJc w:val="left"/>
      <w:pPr>
        <w:ind w:left="2424" w:hanging="221"/>
      </w:pPr>
      <w:rPr>
        <w:rFonts w:hint="default"/>
      </w:rPr>
    </w:lvl>
    <w:lvl w:ilvl="2" w:tplc="F25A2C7A">
      <w:numFmt w:val="bullet"/>
      <w:lvlText w:val="•"/>
      <w:lvlJc w:val="left"/>
      <w:pPr>
        <w:ind w:left="3348" w:hanging="221"/>
      </w:pPr>
      <w:rPr>
        <w:rFonts w:hint="default"/>
      </w:rPr>
    </w:lvl>
    <w:lvl w:ilvl="3" w:tplc="90A4599E">
      <w:numFmt w:val="bullet"/>
      <w:lvlText w:val="•"/>
      <w:lvlJc w:val="left"/>
      <w:pPr>
        <w:ind w:left="4273" w:hanging="221"/>
      </w:pPr>
      <w:rPr>
        <w:rFonts w:hint="default"/>
      </w:rPr>
    </w:lvl>
    <w:lvl w:ilvl="4" w:tplc="5A8C2A04">
      <w:numFmt w:val="bullet"/>
      <w:lvlText w:val="•"/>
      <w:lvlJc w:val="left"/>
      <w:pPr>
        <w:ind w:left="5197" w:hanging="221"/>
      </w:pPr>
      <w:rPr>
        <w:rFonts w:hint="default"/>
      </w:rPr>
    </w:lvl>
    <w:lvl w:ilvl="5" w:tplc="54D25C5E">
      <w:numFmt w:val="bullet"/>
      <w:lvlText w:val="•"/>
      <w:lvlJc w:val="left"/>
      <w:pPr>
        <w:ind w:left="6122" w:hanging="221"/>
      </w:pPr>
      <w:rPr>
        <w:rFonts w:hint="default"/>
      </w:rPr>
    </w:lvl>
    <w:lvl w:ilvl="6" w:tplc="1FBA898E">
      <w:numFmt w:val="bullet"/>
      <w:lvlText w:val="•"/>
      <w:lvlJc w:val="left"/>
      <w:pPr>
        <w:ind w:left="7046" w:hanging="221"/>
      </w:pPr>
      <w:rPr>
        <w:rFonts w:hint="default"/>
      </w:rPr>
    </w:lvl>
    <w:lvl w:ilvl="7" w:tplc="8BF6F52E">
      <w:numFmt w:val="bullet"/>
      <w:lvlText w:val="•"/>
      <w:lvlJc w:val="left"/>
      <w:pPr>
        <w:ind w:left="7970" w:hanging="221"/>
      </w:pPr>
      <w:rPr>
        <w:rFonts w:hint="default"/>
      </w:rPr>
    </w:lvl>
    <w:lvl w:ilvl="8" w:tplc="7E2CE680">
      <w:numFmt w:val="bullet"/>
      <w:lvlText w:val="•"/>
      <w:lvlJc w:val="left"/>
      <w:pPr>
        <w:ind w:left="8895" w:hanging="221"/>
      </w:pPr>
      <w:rPr>
        <w:rFonts w:hint="default"/>
      </w:rPr>
    </w:lvl>
  </w:abstractNum>
  <w:abstractNum w:abstractNumId="3">
    <w:nsid w:val="165C75F5"/>
    <w:multiLevelType w:val="hybridMultilevel"/>
    <w:tmpl w:val="02C476B8"/>
    <w:lvl w:ilvl="0" w:tplc="0A6C3F3C">
      <w:start w:val="1"/>
      <w:numFmt w:val="decimal"/>
      <w:lvlText w:val="%1)"/>
      <w:lvlJc w:val="left"/>
      <w:pPr>
        <w:ind w:left="1346" w:hanging="41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5DFE66FC">
      <w:numFmt w:val="bullet"/>
      <w:lvlText w:val="•"/>
      <w:lvlJc w:val="left"/>
      <w:pPr>
        <w:ind w:left="2280" w:hanging="419"/>
      </w:pPr>
      <w:rPr>
        <w:rFonts w:hint="default"/>
      </w:rPr>
    </w:lvl>
    <w:lvl w:ilvl="2" w:tplc="47AC266A">
      <w:numFmt w:val="bullet"/>
      <w:lvlText w:val="•"/>
      <w:lvlJc w:val="left"/>
      <w:pPr>
        <w:ind w:left="3220" w:hanging="419"/>
      </w:pPr>
      <w:rPr>
        <w:rFonts w:hint="default"/>
      </w:rPr>
    </w:lvl>
    <w:lvl w:ilvl="3" w:tplc="08FAD4DC">
      <w:numFmt w:val="bullet"/>
      <w:lvlText w:val="•"/>
      <w:lvlJc w:val="left"/>
      <w:pPr>
        <w:ind w:left="4161" w:hanging="419"/>
      </w:pPr>
      <w:rPr>
        <w:rFonts w:hint="default"/>
      </w:rPr>
    </w:lvl>
    <w:lvl w:ilvl="4" w:tplc="B9E4D9E0">
      <w:numFmt w:val="bullet"/>
      <w:lvlText w:val="•"/>
      <w:lvlJc w:val="left"/>
      <w:pPr>
        <w:ind w:left="5101" w:hanging="419"/>
      </w:pPr>
      <w:rPr>
        <w:rFonts w:hint="default"/>
      </w:rPr>
    </w:lvl>
    <w:lvl w:ilvl="5" w:tplc="0032B54A">
      <w:numFmt w:val="bullet"/>
      <w:lvlText w:val="•"/>
      <w:lvlJc w:val="left"/>
      <w:pPr>
        <w:ind w:left="6042" w:hanging="419"/>
      </w:pPr>
      <w:rPr>
        <w:rFonts w:hint="default"/>
      </w:rPr>
    </w:lvl>
    <w:lvl w:ilvl="6" w:tplc="46709230">
      <w:numFmt w:val="bullet"/>
      <w:lvlText w:val="•"/>
      <w:lvlJc w:val="left"/>
      <w:pPr>
        <w:ind w:left="6982" w:hanging="419"/>
      </w:pPr>
      <w:rPr>
        <w:rFonts w:hint="default"/>
      </w:rPr>
    </w:lvl>
    <w:lvl w:ilvl="7" w:tplc="A3FC9B28">
      <w:numFmt w:val="bullet"/>
      <w:lvlText w:val="•"/>
      <w:lvlJc w:val="left"/>
      <w:pPr>
        <w:ind w:left="7922" w:hanging="419"/>
      </w:pPr>
      <w:rPr>
        <w:rFonts w:hint="default"/>
      </w:rPr>
    </w:lvl>
    <w:lvl w:ilvl="8" w:tplc="EA6E3EA0">
      <w:numFmt w:val="bullet"/>
      <w:lvlText w:val="•"/>
      <w:lvlJc w:val="left"/>
      <w:pPr>
        <w:ind w:left="8863" w:hanging="419"/>
      </w:pPr>
      <w:rPr>
        <w:rFonts w:hint="default"/>
      </w:rPr>
    </w:lvl>
  </w:abstractNum>
  <w:abstractNum w:abstractNumId="4">
    <w:nsid w:val="1F4E2016"/>
    <w:multiLevelType w:val="multilevel"/>
    <w:tmpl w:val="DA64D448"/>
    <w:lvl w:ilvl="0">
      <w:start w:val="3"/>
      <w:numFmt w:val="decimal"/>
      <w:lvlText w:val="%1"/>
      <w:lvlJc w:val="left"/>
      <w:pPr>
        <w:ind w:left="1063" w:hanging="6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3" w:hanging="6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3" w:hanging="6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"/>
      <w:lvlJc w:val="left"/>
      <w:pPr>
        <w:ind w:left="1490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581" w:hanging="428"/>
      </w:pPr>
      <w:rPr>
        <w:rFonts w:hint="default"/>
      </w:rPr>
    </w:lvl>
    <w:lvl w:ilvl="5">
      <w:numFmt w:val="bullet"/>
      <w:lvlText w:val="•"/>
      <w:lvlJc w:val="left"/>
      <w:pPr>
        <w:ind w:left="5608" w:hanging="428"/>
      </w:pPr>
      <w:rPr>
        <w:rFonts w:hint="default"/>
      </w:rPr>
    </w:lvl>
    <w:lvl w:ilvl="6">
      <w:numFmt w:val="bullet"/>
      <w:lvlText w:val="•"/>
      <w:lvlJc w:val="left"/>
      <w:pPr>
        <w:ind w:left="6635" w:hanging="428"/>
      </w:pPr>
      <w:rPr>
        <w:rFonts w:hint="default"/>
      </w:rPr>
    </w:lvl>
    <w:lvl w:ilvl="7">
      <w:numFmt w:val="bullet"/>
      <w:lvlText w:val="•"/>
      <w:lvlJc w:val="left"/>
      <w:pPr>
        <w:ind w:left="7662" w:hanging="428"/>
      </w:pPr>
      <w:rPr>
        <w:rFonts w:hint="default"/>
      </w:rPr>
    </w:lvl>
    <w:lvl w:ilvl="8">
      <w:numFmt w:val="bullet"/>
      <w:lvlText w:val="•"/>
      <w:lvlJc w:val="left"/>
      <w:pPr>
        <w:ind w:left="8689" w:hanging="428"/>
      </w:pPr>
      <w:rPr>
        <w:rFonts w:hint="default"/>
      </w:rPr>
    </w:lvl>
  </w:abstractNum>
  <w:abstractNum w:abstractNumId="5">
    <w:nsid w:val="24225EA9"/>
    <w:multiLevelType w:val="multilevel"/>
    <w:tmpl w:val="86DABD5A"/>
    <w:lvl w:ilvl="0">
      <w:start w:val="4"/>
      <w:numFmt w:val="decimal"/>
      <w:lvlText w:val="%1"/>
      <w:lvlJc w:val="left"/>
      <w:pPr>
        <w:ind w:left="635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1063" w:hanging="423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2" w:hanging="423"/>
      </w:pPr>
      <w:rPr>
        <w:rFonts w:hint="default"/>
      </w:rPr>
    </w:lvl>
    <w:lvl w:ilvl="4">
      <w:numFmt w:val="bullet"/>
      <w:lvlText w:val="•"/>
      <w:lvlJc w:val="left"/>
      <w:pPr>
        <w:ind w:left="4288" w:hanging="423"/>
      </w:pPr>
      <w:rPr>
        <w:rFonts w:hint="default"/>
      </w:rPr>
    </w:lvl>
    <w:lvl w:ilvl="5">
      <w:numFmt w:val="bullet"/>
      <w:lvlText w:val="•"/>
      <w:lvlJc w:val="left"/>
      <w:pPr>
        <w:ind w:left="5364" w:hanging="423"/>
      </w:pPr>
      <w:rPr>
        <w:rFonts w:hint="default"/>
      </w:rPr>
    </w:lvl>
    <w:lvl w:ilvl="6">
      <w:numFmt w:val="bullet"/>
      <w:lvlText w:val="•"/>
      <w:lvlJc w:val="left"/>
      <w:pPr>
        <w:ind w:left="6440" w:hanging="423"/>
      </w:pPr>
      <w:rPr>
        <w:rFonts w:hint="default"/>
      </w:rPr>
    </w:lvl>
    <w:lvl w:ilvl="7">
      <w:numFmt w:val="bullet"/>
      <w:lvlText w:val="•"/>
      <w:lvlJc w:val="left"/>
      <w:pPr>
        <w:ind w:left="7516" w:hanging="423"/>
      </w:pPr>
      <w:rPr>
        <w:rFonts w:hint="default"/>
      </w:rPr>
    </w:lvl>
    <w:lvl w:ilvl="8">
      <w:numFmt w:val="bullet"/>
      <w:lvlText w:val="•"/>
      <w:lvlJc w:val="left"/>
      <w:pPr>
        <w:ind w:left="8592" w:hanging="423"/>
      </w:pPr>
      <w:rPr>
        <w:rFonts w:hint="default"/>
      </w:rPr>
    </w:lvl>
  </w:abstractNum>
  <w:abstractNum w:abstractNumId="6">
    <w:nsid w:val="28686795"/>
    <w:multiLevelType w:val="multilevel"/>
    <w:tmpl w:val="C284F94A"/>
    <w:lvl w:ilvl="0">
      <w:start w:val="3"/>
      <w:numFmt w:val="decimal"/>
      <w:lvlText w:val="%1"/>
      <w:lvlJc w:val="left"/>
      <w:pPr>
        <w:ind w:left="1207" w:hanging="81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7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7" w:hanging="8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"/>
      <w:lvlJc w:val="left"/>
      <w:pPr>
        <w:ind w:left="149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581" w:hanging="284"/>
      </w:pPr>
      <w:rPr>
        <w:rFonts w:hint="default"/>
      </w:rPr>
    </w:lvl>
    <w:lvl w:ilvl="5">
      <w:numFmt w:val="bullet"/>
      <w:lvlText w:val="•"/>
      <w:lvlJc w:val="left"/>
      <w:pPr>
        <w:ind w:left="5608" w:hanging="284"/>
      </w:pPr>
      <w:rPr>
        <w:rFonts w:hint="default"/>
      </w:rPr>
    </w:lvl>
    <w:lvl w:ilvl="6">
      <w:numFmt w:val="bullet"/>
      <w:lvlText w:val="•"/>
      <w:lvlJc w:val="left"/>
      <w:pPr>
        <w:ind w:left="6635" w:hanging="284"/>
      </w:pPr>
      <w:rPr>
        <w:rFonts w:hint="default"/>
      </w:rPr>
    </w:lvl>
    <w:lvl w:ilvl="7">
      <w:numFmt w:val="bullet"/>
      <w:lvlText w:val="•"/>
      <w:lvlJc w:val="left"/>
      <w:pPr>
        <w:ind w:left="7662" w:hanging="284"/>
      </w:pPr>
      <w:rPr>
        <w:rFonts w:hint="default"/>
      </w:rPr>
    </w:lvl>
    <w:lvl w:ilvl="8">
      <w:numFmt w:val="bullet"/>
      <w:lvlText w:val="•"/>
      <w:lvlJc w:val="left"/>
      <w:pPr>
        <w:ind w:left="8689" w:hanging="284"/>
      </w:pPr>
      <w:rPr>
        <w:rFonts w:hint="default"/>
      </w:rPr>
    </w:lvl>
  </w:abstractNum>
  <w:abstractNum w:abstractNumId="7">
    <w:nsid w:val="39193874"/>
    <w:multiLevelType w:val="multilevel"/>
    <w:tmpl w:val="3A5E7A44"/>
    <w:lvl w:ilvl="0">
      <w:start w:val="3"/>
      <w:numFmt w:val="decimal"/>
      <w:lvlText w:val="%1"/>
      <w:lvlJc w:val="left"/>
      <w:pPr>
        <w:ind w:left="635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779" w:hanging="24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94" w:hanging="240"/>
      </w:pPr>
      <w:rPr>
        <w:rFonts w:hint="default"/>
      </w:rPr>
    </w:lvl>
    <w:lvl w:ilvl="4">
      <w:numFmt w:val="bullet"/>
      <w:lvlText w:val="•"/>
      <w:lvlJc w:val="left"/>
      <w:pPr>
        <w:ind w:left="4101" w:hanging="240"/>
      </w:pPr>
      <w:rPr>
        <w:rFonts w:hint="default"/>
      </w:rPr>
    </w:lvl>
    <w:lvl w:ilvl="5">
      <w:numFmt w:val="bullet"/>
      <w:lvlText w:val="•"/>
      <w:lvlJc w:val="left"/>
      <w:pPr>
        <w:ind w:left="5208" w:hanging="240"/>
      </w:pPr>
      <w:rPr>
        <w:rFonts w:hint="default"/>
      </w:rPr>
    </w:lvl>
    <w:lvl w:ilvl="6">
      <w:numFmt w:val="bullet"/>
      <w:lvlText w:val="•"/>
      <w:lvlJc w:val="left"/>
      <w:pPr>
        <w:ind w:left="6315" w:hanging="240"/>
      </w:pPr>
      <w:rPr>
        <w:rFonts w:hint="default"/>
      </w:rPr>
    </w:lvl>
    <w:lvl w:ilvl="7">
      <w:numFmt w:val="bullet"/>
      <w:lvlText w:val="•"/>
      <w:lvlJc w:val="left"/>
      <w:pPr>
        <w:ind w:left="7422" w:hanging="240"/>
      </w:pPr>
      <w:rPr>
        <w:rFonts w:hint="default"/>
      </w:rPr>
    </w:lvl>
    <w:lvl w:ilvl="8">
      <w:numFmt w:val="bullet"/>
      <w:lvlText w:val="•"/>
      <w:lvlJc w:val="left"/>
      <w:pPr>
        <w:ind w:left="8529" w:hanging="240"/>
      </w:pPr>
      <w:rPr>
        <w:rFonts w:hint="default"/>
      </w:rPr>
    </w:lvl>
  </w:abstractNum>
  <w:abstractNum w:abstractNumId="8">
    <w:nsid w:val="3A365C4D"/>
    <w:multiLevelType w:val="multilevel"/>
    <w:tmpl w:val="0ECE652A"/>
    <w:lvl w:ilvl="0">
      <w:start w:val="3"/>
      <w:numFmt w:val="decimal"/>
      <w:lvlText w:val="%1"/>
      <w:lvlJc w:val="left"/>
      <w:pPr>
        <w:ind w:left="923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3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3" w:hanging="88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>
      <w:numFmt w:val="bullet"/>
      <w:lvlText w:val="•"/>
      <w:lvlJc w:val="left"/>
      <w:pPr>
        <w:ind w:left="3867" w:hanging="888"/>
      </w:pPr>
      <w:rPr>
        <w:rFonts w:hint="default"/>
      </w:rPr>
    </w:lvl>
    <w:lvl w:ilvl="4">
      <w:numFmt w:val="bullet"/>
      <w:lvlText w:val="•"/>
      <w:lvlJc w:val="left"/>
      <w:pPr>
        <w:ind w:left="4849" w:hanging="888"/>
      </w:pPr>
      <w:rPr>
        <w:rFonts w:hint="default"/>
      </w:rPr>
    </w:lvl>
    <w:lvl w:ilvl="5">
      <w:numFmt w:val="bullet"/>
      <w:lvlText w:val="•"/>
      <w:lvlJc w:val="left"/>
      <w:pPr>
        <w:ind w:left="5832" w:hanging="888"/>
      </w:pPr>
      <w:rPr>
        <w:rFonts w:hint="default"/>
      </w:rPr>
    </w:lvl>
    <w:lvl w:ilvl="6">
      <w:numFmt w:val="bullet"/>
      <w:lvlText w:val="•"/>
      <w:lvlJc w:val="left"/>
      <w:pPr>
        <w:ind w:left="6814" w:hanging="888"/>
      </w:pPr>
      <w:rPr>
        <w:rFonts w:hint="default"/>
      </w:rPr>
    </w:lvl>
    <w:lvl w:ilvl="7">
      <w:numFmt w:val="bullet"/>
      <w:lvlText w:val="•"/>
      <w:lvlJc w:val="left"/>
      <w:pPr>
        <w:ind w:left="7796" w:hanging="888"/>
      </w:pPr>
      <w:rPr>
        <w:rFonts w:hint="default"/>
      </w:rPr>
    </w:lvl>
    <w:lvl w:ilvl="8">
      <w:numFmt w:val="bullet"/>
      <w:lvlText w:val="•"/>
      <w:lvlJc w:val="left"/>
      <w:pPr>
        <w:ind w:left="8779" w:hanging="888"/>
      </w:pPr>
      <w:rPr>
        <w:rFonts w:hint="default"/>
      </w:rPr>
    </w:lvl>
  </w:abstractNum>
  <w:abstractNum w:abstractNumId="9">
    <w:nsid w:val="4BDB4E50"/>
    <w:multiLevelType w:val="hybridMultilevel"/>
    <w:tmpl w:val="1E40DA7C"/>
    <w:lvl w:ilvl="0" w:tplc="7796496A">
      <w:numFmt w:val="bullet"/>
      <w:lvlText w:val=""/>
      <w:lvlJc w:val="left"/>
      <w:pPr>
        <w:ind w:left="1773" w:hanging="19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9CAABA">
      <w:numFmt w:val="bullet"/>
      <w:lvlText w:val="•"/>
      <w:lvlJc w:val="left"/>
      <w:pPr>
        <w:ind w:left="2676" w:hanging="197"/>
      </w:pPr>
      <w:rPr>
        <w:rFonts w:hint="default"/>
      </w:rPr>
    </w:lvl>
    <w:lvl w:ilvl="2" w:tplc="344834B8">
      <w:numFmt w:val="bullet"/>
      <w:lvlText w:val="•"/>
      <w:lvlJc w:val="left"/>
      <w:pPr>
        <w:ind w:left="3572" w:hanging="197"/>
      </w:pPr>
      <w:rPr>
        <w:rFonts w:hint="default"/>
      </w:rPr>
    </w:lvl>
    <w:lvl w:ilvl="3" w:tplc="E4E49AD8">
      <w:numFmt w:val="bullet"/>
      <w:lvlText w:val="•"/>
      <w:lvlJc w:val="left"/>
      <w:pPr>
        <w:ind w:left="4469" w:hanging="197"/>
      </w:pPr>
      <w:rPr>
        <w:rFonts w:hint="default"/>
      </w:rPr>
    </w:lvl>
    <w:lvl w:ilvl="4" w:tplc="DA66F3C6">
      <w:numFmt w:val="bullet"/>
      <w:lvlText w:val="•"/>
      <w:lvlJc w:val="left"/>
      <w:pPr>
        <w:ind w:left="5365" w:hanging="197"/>
      </w:pPr>
      <w:rPr>
        <w:rFonts w:hint="default"/>
      </w:rPr>
    </w:lvl>
    <w:lvl w:ilvl="5" w:tplc="971232E8">
      <w:numFmt w:val="bullet"/>
      <w:lvlText w:val="•"/>
      <w:lvlJc w:val="left"/>
      <w:pPr>
        <w:ind w:left="6262" w:hanging="197"/>
      </w:pPr>
      <w:rPr>
        <w:rFonts w:hint="default"/>
      </w:rPr>
    </w:lvl>
    <w:lvl w:ilvl="6" w:tplc="4824F794">
      <w:numFmt w:val="bullet"/>
      <w:lvlText w:val="•"/>
      <w:lvlJc w:val="left"/>
      <w:pPr>
        <w:ind w:left="7158" w:hanging="197"/>
      </w:pPr>
      <w:rPr>
        <w:rFonts w:hint="default"/>
      </w:rPr>
    </w:lvl>
    <w:lvl w:ilvl="7" w:tplc="9FA276D8">
      <w:numFmt w:val="bullet"/>
      <w:lvlText w:val="•"/>
      <w:lvlJc w:val="left"/>
      <w:pPr>
        <w:ind w:left="8054" w:hanging="197"/>
      </w:pPr>
      <w:rPr>
        <w:rFonts w:hint="default"/>
      </w:rPr>
    </w:lvl>
    <w:lvl w:ilvl="8" w:tplc="DDD4AC36">
      <w:numFmt w:val="bullet"/>
      <w:lvlText w:val="•"/>
      <w:lvlJc w:val="left"/>
      <w:pPr>
        <w:ind w:left="8951" w:hanging="197"/>
      </w:pPr>
      <w:rPr>
        <w:rFonts w:hint="default"/>
      </w:rPr>
    </w:lvl>
  </w:abstractNum>
  <w:abstractNum w:abstractNumId="10">
    <w:nsid w:val="50103D83"/>
    <w:multiLevelType w:val="hybridMultilevel"/>
    <w:tmpl w:val="3538267E"/>
    <w:lvl w:ilvl="0" w:tplc="06B8240E">
      <w:numFmt w:val="bullet"/>
      <w:lvlText w:val=""/>
      <w:lvlJc w:val="left"/>
      <w:pPr>
        <w:ind w:left="1610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76CD118">
      <w:numFmt w:val="bullet"/>
      <w:lvlText w:val="•"/>
      <w:lvlJc w:val="left"/>
      <w:pPr>
        <w:ind w:left="2676" w:hanging="192"/>
      </w:pPr>
      <w:rPr>
        <w:rFonts w:hint="default"/>
      </w:rPr>
    </w:lvl>
    <w:lvl w:ilvl="2" w:tplc="3D52ED00">
      <w:numFmt w:val="bullet"/>
      <w:lvlText w:val="•"/>
      <w:lvlJc w:val="left"/>
      <w:pPr>
        <w:ind w:left="3572" w:hanging="192"/>
      </w:pPr>
      <w:rPr>
        <w:rFonts w:hint="default"/>
      </w:rPr>
    </w:lvl>
    <w:lvl w:ilvl="3" w:tplc="ADA2ACF4">
      <w:numFmt w:val="bullet"/>
      <w:lvlText w:val="•"/>
      <w:lvlJc w:val="left"/>
      <w:pPr>
        <w:ind w:left="4469" w:hanging="192"/>
      </w:pPr>
      <w:rPr>
        <w:rFonts w:hint="default"/>
      </w:rPr>
    </w:lvl>
    <w:lvl w:ilvl="4" w:tplc="98187A94">
      <w:numFmt w:val="bullet"/>
      <w:lvlText w:val="•"/>
      <w:lvlJc w:val="left"/>
      <w:pPr>
        <w:ind w:left="5365" w:hanging="192"/>
      </w:pPr>
      <w:rPr>
        <w:rFonts w:hint="default"/>
      </w:rPr>
    </w:lvl>
    <w:lvl w:ilvl="5" w:tplc="E6922724">
      <w:numFmt w:val="bullet"/>
      <w:lvlText w:val="•"/>
      <w:lvlJc w:val="left"/>
      <w:pPr>
        <w:ind w:left="6262" w:hanging="192"/>
      </w:pPr>
      <w:rPr>
        <w:rFonts w:hint="default"/>
      </w:rPr>
    </w:lvl>
    <w:lvl w:ilvl="6" w:tplc="FC88AFC4">
      <w:numFmt w:val="bullet"/>
      <w:lvlText w:val="•"/>
      <w:lvlJc w:val="left"/>
      <w:pPr>
        <w:ind w:left="7158" w:hanging="192"/>
      </w:pPr>
      <w:rPr>
        <w:rFonts w:hint="default"/>
      </w:rPr>
    </w:lvl>
    <w:lvl w:ilvl="7" w:tplc="84FE7C4E">
      <w:numFmt w:val="bullet"/>
      <w:lvlText w:val="•"/>
      <w:lvlJc w:val="left"/>
      <w:pPr>
        <w:ind w:left="8054" w:hanging="192"/>
      </w:pPr>
      <w:rPr>
        <w:rFonts w:hint="default"/>
      </w:rPr>
    </w:lvl>
    <w:lvl w:ilvl="8" w:tplc="391C67F4">
      <w:numFmt w:val="bullet"/>
      <w:lvlText w:val="•"/>
      <w:lvlJc w:val="left"/>
      <w:pPr>
        <w:ind w:left="8951" w:hanging="192"/>
      </w:pPr>
      <w:rPr>
        <w:rFonts w:hint="default"/>
      </w:rPr>
    </w:lvl>
  </w:abstractNum>
  <w:abstractNum w:abstractNumId="11">
    <w:nsid w:val="535F26AA"/>
    <w:multiLevelType w:val="hybridMultilevel"/>
    <w:tmpl w:val="E4CAACF8"/>
    <w:lvl w:ilvl="0" w:tplc="3F0CF900">
      <w:numFmt w:val="bullet"/>
      <w:lvlText w:val="-"/>
      <w:lvlJc w:val="left"/>
      <w:pPr>
        <w:ind w:left="49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3AC3C54">
      <w:numFmt w:val="bullet"/>
      <w:lvlText w:val="•"/>
      <w:lvlJc w:val="left"/>
      <w:pPr>
        <w:ind w:left="1524" w:hanging="144"/>
      </w:pPr>
      <w:rPr>
        <w:rFonts w:hint="default"/>
      </w:rPr>
    </w:lvl>
    <w:lvl w:ilvl="2" w:tplc="D8E0A72C">
      <w:numFmt w:val="bullet"/>
      <w:lvlText w:val="•"/>
      <w:lvlJc w:val="left"/>
      <w:pPr>
        <w:ind w:left="2548" w:hanging="144"/>
      </w:pPr>
      <w:rPr>
        <w:rFonts w:hint="default"/>
      </w:rPr>
    </w:lvl>
    <w:lvl w:ilvl="3" w:tplc="C0B21532">
      <w:numFmt w:val="bullet"/>
      <w:lvlText w:val="•"/>
      <w:lvlJc w:val="left"/>
      <w:pPr>
        <w:ind w:left="3573" w:hanging="144"/>
      </w:pPr>
      <w:rPr>
        <w:rFonts w:hint="default"/>
      </w:rPr>
    </w:lvl>
    <w:lvl w:ilvl="4" w:tplc="A7028D62">
      <w:numFmt w:val="bullet"/>
      <w:lvlText w:val="•"/>
      <w:lvlJc w:val="left"/>
      <w:pPr>
        <w:ind w:left="4597" w:hanging="144"/>
      </w:pPr>
      <w:rPr>
        <w:rFonts w:hint="default"/>
      </w:rPr>
    </w:lvl>
    <w:lvl w:ilvl="5" w:tplc="4E988DC2">
      <w:numFmt w:val="bullet"/>
      <w:lvlText w:val="•"/>
      <w:lvlJc w:val="left"/>
      <w:pPr>
        <w:ind w:left="5622" w:hanging="144"/>
      </w:pPr>
      <w:rPr>
        <w:rFonts w:hint="default"/>
      </w:rPr>
    </w:lvl>
    <w:lvl w:ilvl="6" w:tplc="CA385556">
      <w:numFmt w:val="bullet"/>
      <w:lvlText w:val="•"/>
      <w:lvlJc w:val="left"/>
      <w:pPr>
        <w:ind w:left="6646" w:hanging="144"/>
      </w:pPr>
      <w:rPr>
        <w:rFonts w:hint="default"/>
      </w:rPr>
    </w:lvl>
    <w:lvl w:ilvl="7" w:tplc="4B9045B8">
      <w:numFmt w:val="bullet"/>
      <w:lvlText w:val="•"/>
      <w:lvlJc w:val="left"/>
      <w:pPr>
        <w:ind w:left="7670" w:hanging="144"/>
      </w:pPr>
      <w:rPr>
        <w:rFonts w:hint="default"/>
      </w:rPr>
    </w:lvl>
    <w:lvl w:ilvl="8" w:tplc="F1A4B656">
      <w:numFmt w:val="bullet"/>
      <w:lvlText w:val="•"/>
      <w:lvlJc w:val="left"/>
      <w:pPr>
        <w:ind w:left="8695" w:hanging="144"/>
      </w:pPr>
      <w:rPr>
        <w:rFonts w:hint="default"/>
      </w:rPr>
    </w:lvl>
  </w:abstractNum>
  <w:abstractNum w:abstractNumId="12">
    <w:nsid w:val="5E3E3B29"/>
    <w:multiLevelType w:val="multilevel"/>
    <w:tmpl w:val="65E0BA84"/>
    <w:lvl w:ilvl="0">
      <w:start w:val="2"/>
      <w:numFmt w:val="decimal"/>
      <w:lvlText w:val="%1"/>
      <w:lvlJc w:val="left"/>
      <w:pPr>
        <w:ind w:left="640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46" w:hanging="73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429" w:hanging="734"/>
      </w:pPr>
      <w:rPr>
        <w:rFonts w:hint="default"/>
      </w:rPr>
    </w:lvl>
    <w:lvl w:ilvl="4">
      <w:numFmt w:val="bullet"/>
      <w:lvlText w:val="•"/>
      <w:lvlJc w:val="left"/>
      <w:pPr>
        <w:ind w:left="4474" w:hanging="734"/>
      </w:pPr>
      <w:rPr>
        <w:rFonts w:hint="default"/>
      </w:rPr>
    </w:lvl>
    <w:lvl w:ilvl="5">
      <w:numFmt w:val="bullet"/>
      <w:lvlText w:val="•"/>
      <w:lvlJc w:val="left"/>
      <w:pPr>
        <w:ind w:left="5519" w:hanging="734"/>
      </w:pPr>
      <w:rPr>
        <w:rFonts w:hint="default"/>
      </w:rPr>
    </w:lvl>
    <w:lvl w:ilvl="6">
      <w:numFmt w:val="bullet"/>
      <w:lvlText w:val="•"/>
      <w:lvlJc w:val="left"/>
      <w:pPr>
        <w:ind w:left="6564" w:hanging="734"/>
      </w:pPr>
      <w:rPr>
        <w:rFonts w:hint="default"/>
      </w:rPr>
    </w:lvl>
    <w:lvl w:ilvl="7">
      <w:numFmt w:val="bullet"/>
      <w:lvlText w:val="•"/>
      <w:lvlJc w:val="left"/>
      <w:pPr>
        <w:ind w:left="7609" w:hanging="734"/>
      </w:pPr>
      <w:rPr>
        <w:rFonts w:hint="default"/>
      </w:rPr>
    </w:lvl>
    <w:lvl w:ilvl="8">
      <w:numFmt w:val="bullet"/>
      <w:lvlText w:val="•"/>
      <w:lvlJc w:val="left"/>
      <w:pPr>
        <w:ind w:left="8654" w:hanging="734"/>
      </w:pPr>
      <w:rPr>
        <w:rFonts w:hint="default"/>
      </w:rPr>
    </w:lvl>
  </w:abstractNum>
  <w:abstractNum w:abstractNumId="13">
    <w:nsid w:val="61EB51CA"/>
    <w:multiLevelType w:val="hybridMultilevel"/>
    <w:tmpl w:val="EE70D0A6"/>
    <w:lvl w:ilvl="0" w:tplc="E5A6D26C">
      <w:numFmt w:val="bullet"/>
      <w:lvlText w:val=""/>
      <w:lvlJc w:val="left"/>
      <w:pPr>
        <w:ind w:left="1207" w:hanging="19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84DB24">
      <w:numFmt w:val="bullet"/>
      <w:lvlText w:val="•"/>
      <w:lvlJc w:val="left"/>
      <w:pPr>
        <w:ind w:left="2154" w:hanging="193"/>
      </w:pPr>
      <w:rPr>
        <w:rFonts w:hint="default"/>
      </w:rPr>
    </w:lvl>
    <w:lvl w:ilvl="2" w:tplc="ADBC7F04">
      <w:numFmt w:val="bullet"/>
      <w:lvlText w:val="•"/>
      <w:lvlJc w:val="left"/>
      <w:pPr>
        <w:ind w:left="3108" w:hanging="193"/>
      </w:pPr>
      <w:rPr>
        <w:rFonts w:hint="default"/>
      </w:rPr>
    </w:lvl>
    <w:lvl w:ilvl="3" w:tplc="56D0CF12">
      <w:numFmt w:val="bullet"/>
      <w:lvlText w:val="•"/>
      <w:lvlJc w:val="left"/>
      <w:pPr>
        <w:ind w:left="4063" w:hanging="193"/>
      </w:pPr>
      <w:rPr>
        <w:rFonts w:hint="default"/>
      </w:rPr>
    </w:lvl>
    <w:lvl w:ilvl="4" w:tplc="79808C5E">
      <w:numFmt w:val="bullet"/>
      <w:lvlText w:val="•"/>
      <w:lvlJc w:val="left"/>
      <w:pPr>
        <w:ind w:left="5017" w:hanging="193"/>
      </w:pPr>
      <w:rPr>
        <w:rFonts w:hint="default"/>
      </w:rPr>
    </w:lvl>
    <w:lvl w:ilvl="5" w:tplc="9A68F980">
      <w:numFmt w:val="bullet"/>
      <w:lvlText w:val="•"/>
      <w:lvlJc w:val="left"/>
      <w:pPr>
        <w:ind w:left="5972" w:hanging="193"/>
      </w:pPr>
      <w:rPr>
        <w:rFonts w:hint="default"/>
      </w:rPr>
    </w:lvl>
    <w:lvl w:ilvl="6" w:tplc="6B983CDC">
      <w:numFmt w:val="bullet"/>
      <w:lvlText w:val="•"/>
      <w:lvlJc w:val="left"/>
      <w:pPr>
        <w:ind w:left="6926" w:hanging="193"/>
      </w:pPr>
      <w:rPr>
        <w:rFonts w:hint="default"/>
      </w:rPr>
    </w:lvl>
    <w:lvl w:ilvl="7" w:tplc="181E84EA">
      <w:numFmt w:val="bullet"/>
      <w:lvlText w:val="•"/>
      <w:lvlJc w:val="left"/>
      <w:pPr>
        <w:ind w:left="7880" w:hanging="193"/>
      </w:pPr>
      <w:rPr>
        <w:rFonts w:hint="default"/>
      </w:rPr>
    </w:lvl>
    <w:lvl w:ilvl="8" w:tplc="6E32CC2A">
      <w:numFmt w:val="bullet"/>
      <w:lvlText w:val="•"/>
      <w:lvlJc w:val="left"/>
      <w:pPr>
        <w:ind w:left="8835" w:hanging="193"/>
      </w:pPr>
      <w:rPr>
        <w:rFonts w:hint="default"/>
      </w:rPr>
    </w:lvl>
  </w:abstractNum>
  <w:abstractNum w:abstractNumId="14">
    <w:nsid w:val="641C5E8E"/>
    <w:multiLevelType w:val="hybridMultilevel"/>
    <w:tmpl w:val="77FA2B86"/>
    <w:lvl w:ilvl="0" w:tplc="1C3C8B44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1EE9E88">
      <w:start w:val="1"/>
      <w:numFmt w:val="decimal"/>
      <w:lvlText w:val="%2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B76854C">
      <w:numFmt w:val="bullet"/>
      <w:lvlText w:val="•"/>
      <w:lvlJc w:val="left"/>
      <w:pPr>
        <w:ind w:left="5193" w:hanging="245"/>
      </w:pPr>
      <w:rPr>
        <w:rFonts w:hint="default"/>
      </w:rPr>
    </w:lvl>
    <w:lvl w:ilvl="3" w:tplc="462A1440">
      <w:numFmt w:val="bullet"/>
      <w:lvlText w:val="•"/>
      <w:lvlJc w:val="left"/>
      <w:pPr>
        <w:ind w:left="5887" w:hanging="245"/>
      </w:pPr>
      <w:rPr>
        <w:rFonts w:hint="default"/>
      </w:rPr>
    </w:lvl>
    <w:lvl w:ilvl="4" w:tplc="4D52D7EE">
      <w:numFmt w:val="bullet"/>
      <w:lvlText w:val="•"/>
      <w:lvlJc w:val="left"/>
      <w:pPr>
        <w:ind w:left="6581" w:hanging="245"/>
      </w:pPr>
      <w:rPr>
        <w:rFonts w:hint="default"/>
      </w:rPr>
    </w:lvl>
    <w:lvl w:ilvl="5" w:tplc="471C843A">
      <w:numFmt w:val="bullet"/>
      <w:lvlText w:val="•"/>
      <w:lvlJc w:val="left"/>
      <w:pPr>
        <w:ind w:left="7275" w:hanging="245"/>
      </w:pPr>
      <w:rPr>
        <w:rFonts w:hint="default"/>
      </w:rPr>
    </w:lvl>
    <w:lvl w:ilvl="6" w:tplc="47E6BDF6">
      <w:numFmt w:val="bullet"/>
      <w:lvlText w:val="•"/>
      <w:lvlJc w:val="left"/>
      <w:pPr>
        <w:ind w:left="7968" w:hanging="245"/>
      </w:pPr>
      <w:rPr>
        <w:rFonts w:hint="default"/>
      </w:rPr>
    </w:lvl>
    <w:lvl w:ilvl="7" w:tplc="2FB0F32C">
      <w:numFmt w:val="bullet"/>
      <w:lvlText w:val="•"/>
      <w:lvlJc w:val="left"/>
      <w:pPr>
        <w:ind w:left="8662" w:hanging="245"/>
      </w:pPr>
      <w:rPr>
        <w:rFonts w:hint="default"/>
      </w:rPr>
    </w:lvl>
    <w:lvl w:ilvl="8" w:tplc="A2541714">
      <w:numFmt w:val="bullet"/>
      <w:lvlText w:val="•"/>
      <w:lvlJc w:val="left"/>
      <w:pPr>
        <w:ind w:left="9356" w:hanging="245"/>
      </w:pPr>
      <w:rPr>
        <w:rFonts w:hint="default"/>
      </w:rPr>
    </w:lvl>
  </w:abstractNum>
  <w:abstractNum w:abstractNumId="15">
    <w:nsid w:val="6D4F3C4A"/>
    <w:multiLevelType w:val="multilevel"/>
    <w:tmpl w:val="CC9638F8"/>
    <w:lvl w:ilvl="0">
      <w:start w:val="3"/>
      <w:numFmt w:val="decimal"/>
      <w:lvlText w:val="%1"/>
      <w:lvlJc w:val="left"/>
      <w:pPr>
        <w:ind w:left="923" w:hanging="7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3" w:hanging="7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23" w:hanging="77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3">
      <w:numFmt w:val="bullet"/>
      <w:lvlText w:val=""/>
      <w:lvlJc w:val="left"/>
      <w:pPr>
        <w:ind w:left="128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691" w:hanging="361"/>
      </w:pPr>
      <w:rPr>
        <w:rFonts w:hint="default"/>
      </w:rPr>
    </w:lvl>
    <w:lvl w:ilvl="5">
      <w:numFmt w:val="bullet"/>
      <w:lvlText w:val="•"/>
      <w:lvlJc w:val="left"/>
      <w:pPr>
        <w:ind w:left="4866" w:hanging="361"/>
      </w:pPr>
      <w:rPr>
        <w:rFonts w:hint="default"/>
      </w:rPr>
    </w:lvl>
    <w:lvl w:ilvl="6">
      <w:numFmt w:val="bullet"/>
      <w:lvlText w:val="•"/>
      <w:lvlJc w:val="left"/>
      <w:pPr>
        <w:ind w:left="6042" w:hanging="361"/>
      </w:pPr>
      <w:rPr>
        <w:rFonts w:hint="default"/>
      </w:rPr>
    </w:lvl>
    <w:lvl w:ilvl="7">
      <w:numFmt w:val="bullet"/>
      <w:lvlText w:val="•"/>
      <w:lvlJc w:val="left"/>
      <w:pPr>
        <w:ind w:left="7217" w:hanging="361"/>
      </w:pPr>
      <w:rPr>
        <w:rFonts w:hint="default"/>
      </w:rPr>
    </w:lvl>
    <w:lvl w:ilvl="8">
      <w:numFmt w:val="bullet"/>
      <w:lvlText w:val="•"/>
      <w:lvlJc w:val="left"/>
      <w:pPr>
        <w:ind w:left="8393" w:hanging="361"/>
      </w:pPr>
      <w:rPr>
        <w:rFonts w:hint="default"/>
      </w:rPr>
    </w:lvl>
  </w:abstractNum>
  <w:abstractNum w:abstractNumId="16">
    <w:nsid w:val="6D594FD1"/>
    <w:multiLevelType w:val="multilevel"/>
    <w:tmpl w:val="F4A85384"/>
    <w:lvl w:ilvl="0">
      <w:start w:val="1"/>
      <w:numFmt w:val="decimal"/>
      <w:lvlText w:val="%1"/>
      <w:lvlJc w:val="left"/>
      <w:pPr>
        <w:ind w:left="640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24" w:hanging="3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2994" w:hanging="356"/>
      </w:pPr>
      <w:rPr>
        <w:rFonts w:hint="default"/>
      </w:rPr>
    </w:lvl>
    <w:lvl w:ilvl="4">
      <w:numFmt w:val="bullet"/>
      <w:lvlText w:val="•"/>
      <w:lvlJc w:val="left"/>
      <w:pPr>
        <w:ind w:left="4101" w:hanging="356"/>
      </w:pPr>
      <w:rPr>
        <w:rFonts w:hint="default"/>
      </w:rPr>
    </w:lvl>
    <w:lvl w:ilvl="5">
      <w:numFmt w:val="bullet"/>
      <w:lvlText w:val="•"/>
      <w:lvlJc w:val="left"/>
      <w:pPr>
        <w:ind w:left="5208" w:hanging="356"/>
      </w:pPr>
      <w:rPr>
        <w:rFonts w:hint="default"/>
      </w:rPr>
    </w:lvl>
    <w:lvl w:ilvl="6">
      <w:numFmt w:val="bullet"/>
      <w:lvlText w:val="•"/>
      <w:lvlJc w:val="left"/>
      <w:pPr>
        <w:ind w:left="6315" w:hanging="356"/>
      </w:pPr>
      <w:rPr>
        <w:rFonts w:hint="default"/>
      </w:rPr>
    </w:lvl>
    <w:lvl w:ilvl="7">
      <w:numFmt w:val="bullet"/>
      <w:lvlText w:val="•"/>
      <w:lvlJc w:val="left"/>
      <w:pPr>
        <w:ind w:left="7422" w:hanging="356"/>
      </w:pPr>
      <w:rPr>
        <w:rFonts w:hint="default"/>
      </w:rPr>
    </w:lvl>
    <w:lvl w:ilvl="8">
      <w:numFmt w:val="bullet"/>
      <w:lvlText w:val="•"/>
      <w:lvlJc w:val="left"/>
      <w:pPr>
        <w:ind w:left="8529" w:hanging="356"/>
      </w:pPr>
      <w:rPr>
        <w:rFonts w:hint="default"/>
      </w:rPr>
    </w:lvl>
  </w:abstractNum>
  <w:abstractNum w:abstractNumId="17">
    <w:nsid w:val="7FF41ABC"/>
    <w:multiLevelType w:val="multilevel"/>
    <w:tmpl w:val="61CC3A2E"/>
    <w:lvl w:ilvl="0">
      <w:start w:val="3"/>
      <w:numFmt w:val="decimal"/>
      <w:lvlText w:val="%1"/>
      <w:lvlJc w:val="left"/>
      <w:pPr>
        <w:ind w:left="1063" w:hanging="64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3" w:hanging="648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"/>
      <w:lvlJc w:val="left"/>
      <w:pPr>
        <w:ind w:left="1490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581" w:hanging="428"/>
      </w:pPr>
      <w:rPr>
        <w:rFonts w:hint="default"/>
      </w:rPr>
    </w:lvl>
    <w:lvl w:ilvl="5">
      <w:numFmt w:val="bullet"/>
      <w:lvlText w:val="•"/>
      <w:lvlJc w:val="left"/>
      <w:pPr>
        <w:ind w:left="5608" w:hanging="428"/>
      </w:pPr>
      <w:rPr>
        <w:rFonts w:hint="default"/>
      </w:rPr>
    </w:lvl>
    <w:lvl w:ilvl="6">
      <w:numFmt w:val="bullet"/>
      <w:lvlText w:val="•"/>
      <w:lvlJc w:val="left"/>
      <w:pPr>
        <w:ind w:left="6635" w:hanging="428"/>
      </w:pPr>
      <w:rPr>
        <w:rFonts w:hint="default"/>
      </w:rPr>
    </w:lvl>
    <w:lvl w:ilvl="7">
      <w:numFmt w:val="bullet"/>
      <w:lvlText w:val="•"/>
      <w:lvlJc w:val="left"/>
      <w:pPr>
        <w:ind w:left="7662" w:hanging="428"/>
      </w:pPr>
      <w:rPr>
        <w:rFonts w:hint="default"/>
      </w:rPr>
    </w:lvl>
    <w:lvl w:ilvl="8">
      <w:numFmt w:val="bullet"/>
      <w:lvlText w:val="•"/>
      <w:lvlJc w:val="left"/>
      <w:pPr>
        <w:ind w:left="8689" w:hanging="42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7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3BF9"/>
    <w:rsid w:val="00066A76"/>
    <w:rsid w:val="00073BF9"/>
    <w:rsid w:val="00127D29"/>
    <w:rsid w:val="001A6E71"/>
    <w:rsid w:val="0031123A"/>
    <w:rsid w:val="003F086D"/>
    <w:rsid w:val="00563BA7"/>
    <w:rsid w:val="006348DD"/>
    <w:rsid w:val="00B70326"/>
    <w:rsid w:val="00B7439C"/>
    <w:rsid w:val="00C47740"/>
    <w:rsid w:val="00CB014E"/>
    <w:rsid w:val="00E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19" w:right="913" w:hanging="1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hanging="42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4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DD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066A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6A7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a761099a7fed45b3a1ad93f103041dec5d760a7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155/2985c08a177ff7a3d54eeadf4b4a0c9966ec8a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61763/75fad2ba0bd186dad16ff04a2efe55ae3f9ff7e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61763/6216ed1750c4bef4601d5a9d3a2762cf6763ba2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3100/4a32fa878af996f0b5994ea86e0e1f2238211e0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E6A8-A07D-4B8C-8AEA-3BDA637E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</dc:creator>
  <cp:lastModifiedBy>Пользователь Windows</cp:lastModifiedBy>
  <cp:revision>7</cp:revision>
  <cp:lastPrinted>2018-04-23T15:51:00Z</cp:lastPrinted>
  <dcterms:created xsi:type="dcterms:W3CDTF">2018-03-21T13:04:00Z</dcterms:created>
  <dcterms:modified xsi:type="dcterms:W3CDTF">2018-04-23T15:52:00Z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