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56" w:rsidRPr="00F72DFD" w:rsidRDefault="00C97856" w:rsidP="00C97856">
      <w:pPr>
        <w:pStyle w:val="a3"/>
        <w:shd w:val="clear" w:color="auto" w:fill="FFFFFF"/>
        <w:jc w:val="center"/>
        <w:rPr>
          <w:b/>
          <w:bCs/>
          <w:sz w:val="28"/>
          <w:szCs w:val="28"/>
          <w:shd w:val="clear" w:color="auto" w:fill="FFFFFF"/>
        </w:rPr>
      </w:pPr>
      <w:bookmarkStart w:id="0" w:name="_GoBack"/>
      <w:bookmarkEnd w:id="0"/>
      <w:r w:rsidRPr="00F72DFD">
        <w:rPr>
          <w:b/>
          <w:bCs/>
          <w:sz w:val="28"/>
          <w:szCs w:val="28"/>
          <w:shd w:val="clear" w:color="auto" w:fill="FFFFFF"/>
        </w:rPr>
        <w:t>Введена новая мера обеспечения производства по делу об административном правонарушении в виде ареста имущества юридического лица</w:t>
      </w:r>
    </w:p>
    <w:p w:rsidR="00C97856" w:rsidRPr="00F72DFD" w:rsidRDefault="00C97856" w:rsidP="00C97856">
      <w:pPr>
        <w:pStyle w:val="a3"/>
        <w:shd w:val="clear" w:color="auto" w:fill="FFFFFF"/>
        <w:jc w:val="center"/>
        <w:rPr>
          <w:b/>
          <w:bCs/>
          <w:sz w:val="28"/>
          <w:szCs w:val="28"/>
          <w:shd w:val="clear" w:color="auto" w:fill="FFFFFF"/>
        </w:rPr>
      </w:pPr>
    </w:p>
    <w:p w:rsidR="00C97856" w:rsidRPr="00F72DFD" w:rsidRDefault="00C97856" w:rsidP="00C97856">
      <w:pPr>
        <w:pStyle w:val="a3"/>
        <w:shd w:val="clear" w:color="auto" w:fill="FFFFFF"/>
        <w:jc w:val="both"/>
        <w:rPr>
          <w:sz w:val="28"/>
          <w:szCs w:val="28"/>
        </w:rPr>
      </w:pPr>
      <w:r w:rsidRPr="00F72DFD">
        <w:rPr>
          <w:sz w:val="28"/>
          <w:szCs w:val="28"/>
        </w:rPr>
        <w:t>Установлено, что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статьей 19.28 КоАП РФ "Незаконное вознаграждение от имени юридического лица", применяется арест имущества юридического лица, в отношении которого ведется производство по делу о таком административном правонарушении.</w:t>
      </w:r>
    </w:p>
    <w:p w:rsidR="00C97856" w:rsidRPr="00F72DFD" w:rsidRDefault="00C97856" w:rsidP="00C97856">
      <w:pPr>
        <w:pStyle w:val="a3"/>
        <w:shd w:val="clear" w:color="auto" w:fill="FFFFFF"/>
        <w:jc w:val="both"/>
        <w:rPr>
          <w:sz w:val="28"/>
          <w:szCs w:val="28"/>
        </w:rPr>
      </w:pPr>
      <w:r w:rsidRPr="00F72DFD">
        <w:rPr>
          <w:sz w:val="28"/>
          <w:szCs w:val="28"/>
        </w:rPr>
        <w:t>Арест имущества заключается в запрете юридическому лицу распоряжаться арестованным имуществом, а при необходимости в установлении ограничений, связанных с владением и пользованием таким имуществом.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C97856" w:rsidRPr="00F72DFD" w:rsidRDefault="00C97856" w:rsidP="00C97856">
      <w:pPr>
        <w:pStyle w:val="a3"/>
        <w:shd w:val="clear" w:color="auto" w:fill="FFFFFF"/>
        <w:jc w:val="both"/>
        <w:rPr>
          <w:sz w:val="28"/>
          <w:szCs w:val="28"/>
        </w:rPr>
      </w:pPr>
      <w:r w:rsidRPr="00F72DFD">
        <w:rPr>
          <w:sz w:val="28"/>
          <w:szCs w:val="28"/>
        </w:rPr>
        <w:t>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статьи 19.28 КоАП РФ.</w:t>
      </w:r>
    </w:p>
    <w:p w:rsidR="00C97856" w:rsidRPr="00F72DFD" w:rsidRDefault="00C97856" w:rsidP="00C97856">
      <w:pPr>
        <w:pStyle w:val="a3"/>
        <w:shd w:val="clear" w:color="auto" w:fill="FFFFFF"/>
        <w:jc w:val="both"/>
        <w:rPr>
          <w:sz w:val="28"/>
          <w:szCs w:val="28"/>
        </w:rPr>
      </w:pPr>
      <w:r w:rsidRPr="00F72DFD">
        <w:rPr>
          <w:sz w:val="28"/>
          <w:szCs w:val="28"/>
        </w:rPr>
        <w:t>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статьей 19.28 КоАП РФ,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C97856" w:rsidRPr="00F72DFD" w:rsidRDefault="00C97856" w:rsidP="00C97856">
      <w:pPr>
        <w:pStyle w:val="a3"/>
        <w:shd w:val="clear" w:color="auto" w:fill="FFFFFF"/>
        <w:jc w:val="both"/>
        <w:rPr>
          <w:sz w:val="28"/>
          <w:szCs w:val="28"/>
        </w:rPr>
      </w:pPr>
      <w:r w:rsidRPr="00F72DFD">
        <w:rPr>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C97856" w:rsidRPr="00F72DFD" w:rsidRDefault="00C97856" w:rsidP="00C97856">
      <w:pPr>
        <w:pStyle w:val="a3"/>
        <w:shd w:val="clear" w:color="auto" w:fill="FFFFFF"/>
        <w:jc w:val="both"/>
        <w:rPr>
          <w:sz w:val="28"/>
          <w:szCs w:val="28"/>
        </w:rPr>
      </w:pPr>
      <w:r w:rsidRPr="00F72DFD">
        <w:rPr>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C97856" w:rsidRPr="00F72DFD" w:rsidRDefault="00C97856" w:rsidP="00C97856">
      <w:pPr>
        <w:pStyle w:val="a3"/>
        <w:shd w:val="clear" w:color="auto" w:fill="FFFFFF"/>
        <w:jc w:val="both"/>
        <w:rPr>
          <w:sz w:val="28"/>
          <w:szCs w:val="28"/>
        </w:rPr>
      </w:pPr>
      <w:r w:rsidRPr="00F72DFD">
        <w:rPr>
          <w:sz w:val="28"/>
          <w:szCs w:val="28"/>
        </w:rPr>
        <w:lastRenderedPageBreak/>
        <w:t>Кроме того, статья 19.28 КоАП РФ дополнена примечанием, согласно которому юридическое лицо освобождается от административной ответственности за административное правонарушение, предусмотренное указанной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C97856" w:rsidRPr="00F72DFD" w:rsidRDefault="00C97856" w:rsidP="00C97856">
      <w:pPr>
        <w:pStyle w:val="a3"/>
        <w:shd w:val="clear" w:color="auto" w:fill="FFFFFF"/>
        <w:jc w:val="both"/>
        <w:rPr>
          <w:sz w:val="28"/>
          <w:szCs w:val="28"/>
        </w:rPr>
      </w:pPr>
      <w:r w:rsidRPr="00F72DFD">
        <w:rPr>
          <w:sz w:val="28"/>
          <w:szCs w:val="28"/>
        </w:rPr>
        <w:t>При этом предусмотренное положение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093894" w:rsidRPr="00F72DFD" w:rsidRDefault="002B38F8" w:rsidP="002A6FC3">
      <w:pPr>
        <w:spacing w:after="0" w:line="240" w:lineRule="exact"/>
        <w:rPr>
          <w:rFonts w:ascii="Times New Roman" w:hAnsi="Times New Roman" w:cs="Times New Roman"/>
          <w:sz w:val="28"/>
          <w:szCs w:val="28"/>
        </w:rPr>
      </w:pPr>
      <w:r w:rsidRPr="00F72DFD">
        <w:rPr>
          <w:rFonts w:ascii="Times New Roman" w:hAnsi="Times New Roman" w:cs="Times New Roman"/>
          <w:sz w:val="28"/>
          <w:szCs w:val="28"/>
        </w:rPr>
        <w:t xml:space="preserve">Прокурор </w:t>
      </w:r>
    </w:p>
    <w:p w:rsidR="002A6FC3" w:rsidRPr="00F72DFD" w:rsidRDefault="002A6FC3" w:rsidP="002A6FC3">
      <w:pPr>
        <w:spacing w:after="0" w:line="240" w:lineRule="exact"/>
        <w:rPr>
          <w:rFonts w:ascii="Times New Roman" w:hAnsi="Times New Roman" w:cs="Times New Roman"/>
          <w:sz w:val="28"/>
          <w:szCs w:val="28"/>
        </w:rPr>
      </w:pPr>
      <w:r w:rsidRPr="00F72DFD">
        <w:rPr>
          <w:rFonts w:ascii="Times New Roman" w:hAnsi="Times New Roman" w:cs="Times New Roman"/>
          <w:sz w:val="28"/>
          <w:szCs w:val="28"/>
        </w:rPr>
        <w:t xml:space="preserve">Бахчисарайского района                                                                   </w:t>
      </w:r>
      <w:r w:rsidR="002B38F8" w:rsidRPr="00F72DFD">
        <w:rPr>
          <w:rFonts w:ascii="Times New Roman" w:hAnsi="Times New Roman" w:cs="Times New Roman"/>
          <w:sz w:val="28"/>
          <w:szCs w:val="28"/>
        </w:rPr>
        <w:t>А.Б. Ощепков</w:t>
      </w:r>
    </w:p>
    <w:sectPr w:rsidR="002A6FC3" w:rsidRPr="00F72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DE"/>
    <w:rsid w:val="00087C4B"/>
    <w:rsid w:val="00093894"/>
    <w:rsid w:val="002A6FC3"/>
    <w:rsid w:val="002B38F8"/>
    <w:rsid w:val="003959D6"/>
    <w:rsid w:val="004976DE"/>
    <w:rsid w:val="006C79FD"/>
    <w:rsid w:val="00C97856"/>
    <w:rsid w:val="00E36C9D"/>
    <w:rsid w:val="00F7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4F451-7C3B-4407-9FD7-F47663DB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78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856"/>
    <w:rPr>
      <w:b/>
      <w:bCs/>
    </w:rPr>
  </w:style>
  <w:style w:type="character" w:styleId="a5">
    <w:name w:val="Hyperlink"/>
    <w:basedOn w:val="a0"/>
    <w:uiPriority w:val="99"/>
    <w:semiHidden/>
    <w:unhideWhenUsed/>
    <w:rsid w:val="00C97856"/>
    <w:rPr>
      <w:color w:val="0000FF"/>
      <w:u w:val="single"/>
    </w:rPr>
  </w:style>
  <w:style w:type="character" w:customStyle="1" w:styleId="m-2831516834351894717b1">
    <w:name w:val="m_-2831516834351894717b1"/>
    <w:basedOn w:val="a0"/>
    <w:rsid w:val="00C9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Демко Екатерина Николаевна</dc:creator>
  <cp:keywords/>
  <dc:description/>
  <cp:lastModifiedBy>S-Sovet1</cp:lastModifiedBy>
  <cp:revision>2</cp:revision>
  <cp:lastPrinted>2018-08-15T09:21:00Z</cp:lastPrinted>
  <dcterms:created xsi:type="dcterms:W3CDTF">2018-08-20T11:33:00Z</dcterms:created>
  <dcterms:modified xsi:type="dcterms:W3CDTF">2018-08-20T11:33:00Z</dcterms:modified>
</cp:coreProperties>
</file>