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74" w:rsidRPr="00B26AE7" w:rsidRDefault="00E41774" w:rsidP="00E41774">
      <w:pPr>
        <w:pStyle w:val="Standard"/>
        <w:jc w:val="center"/>
        <w:rPr>
          <w:b/>
          <w:color w:val="C00000"/>
          <w:sz w:val="36"/>
          <w:szCs w:val="36"/>
          <w:lang w:val="ru-RU"/>
        </w:rPr>
      </w:pPr>
      <w:r w:rsidRPr="00B26AE7">
        <w:rPr>
          <w:rFonts w:cs="Times New Roman"/>
          <w:b/>
          <w:color w:val="C00000"/>
          <w:sz w:val="36"/>
          <w:szCs w:val="36"/>
          <w:lang w:val="ru-RU"/>
        </w:rPr>
        <w:t>О</w:t>
      </w:r>
      <w:r w:rsidR="00B26AE7">
        <w:rPr>
          <w:rFonts w:cs="Times New Roman"/>
          <w:b/>
          <w:color w:val="C00000"/>
          <w:sz w:val="36"/>
          <w:szCs w:val="36"/>
          <w:lang w:val="ru-RU"/>
        </w:rPr>
        <w:t xml:space="preserve"> </w:t>
      </w:r>
      <w:r w:rsidRPr="00B26AE7">
        <w:rPr>
          <w:rFonts w:cs="Times New Roman"/>
          <w:b/>
          <w:color w:val="C00000"/>
          <w:sz w:val="36"/>
          <w:szCs w:val="36"/>
          <w:lang w:val="ru-RU"/>
        </w:rPr>
        <w:t xml:space="preserve"> МЕХАНИЗМЕ  НАЗНАЧЕНИЯ  И  ПРОДЛЕНИЯ  </w:t>
      </w:r>
    </w:p>
    <w:p w:rsidR="00E41774" w:rsidRPr="00B26AE7" w:rsidRDefault="00E41774" w:rsidP="00E41774">
      <w:pPr>
        <w:pStyle w:val="Standard"/>
        <w:jc w:val="center"/>
        <w:rPr>
          <w:b/>
          <w:color w:val="C00000"/>
          <w:sz w:val="36"/>
          <w:szCs w:val="36"/>
          <w:lang w:val="ru-RU"/>
        </w:rPr>
      </w:pPr>
      <w:r w:rsidRPr="00B26AE7">
        <w:rPr>
          <w:rFonts w:cs="Times New Roman"/>
          <w:b/>
          <w:color w:val="C00000"/>
          <w:sz w:val="36"/>
          <w:szCs w:val="36"/>
          <w:lang w:val="ru-RU"/>
        </w:rPr>
        <w:t>ПОСОБИЙ  СЕМЬЯМ С ДЕТЬМИ</w:t>
      </w:r>
    </w:p>
    <w:p w:rsidR="00E41774" w:rsidRDefault="00E41774" w:rsidP="00E41774">
      <w:pPr>
        <w:pStyle w:val="Standard"/>
        <w:jc w:val="center"/>
        <w:rPr>
          <w:lang w:val="ru-RU"/>
        </w:rPr>
      </w:pPr>
    </w:p>
    <w:p w:rsidR="00E41774" w:rsidRDefault="00E41774" w:rsidP="00E41774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связи с мерами, принимаемыми с целью предупреждения распространения </w:t>
      </w:r>
      <w:proofErr w:type="spellStart"/>
      <w:r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инфекции (COVID-19) на территории Республики Крым, Департамент труда и социальной защиты населения администрации Бахчисарайского информирует о механизме назначения и продления мер социальной поддержки.</w:t>
      </w:r>
    </w:p>
    <w:p w:rsidR="00E41774" w:rsidRDefault="00E41774" w:rsidP="00E41774">
      <w:pPr>
        <w:pStyle w:val="Standard"/>
        <w:jc w:val="both"/>
        <w:rPr>
          <w:lang w:val="ru-RU"/>
        </w:rPr>
      </w:pPr>
    </w:p>
    <w:p w:rsidR="00E41774" w:rsidRDefault="00E41774" w:rsidP="00E41774">
      <w:pPr>
        <w:pStyle w:val="Standard"/>
        <w:jc w:val="both"/>
        <w:rPr>
          <w:lang w:val="ru-RU"/>
        </w:rPr>
      </w:pPr>
      <w:r w:rsidRPr="00B26AE7">
        <w:rPr>
          <w:rFonts w:cs="Times New Roman"/>
          <w:color w:val="5619AF"/>
          <w:sz w:val="28"/>
          <w:szCs w:val="28"/>
          <w:u w:val="single"/>
          <w:lang w:val="ru-RU"/>
        </w:rPr>
        <w:t>Меры социальной поддержки, предусмотренные законодательством Республики Крым, будут продлены до 1 октября 2020</w:t>
      </w:r>
      <w:r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cs="Times New Roman"/>
          <w:sz w:val="28"/>
          <w:szCs w:val="28"/>
          <w:lang w:val="ru-RU"/>
        </w:rPr>
        <w:t>беззаявительном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порядке на основании ранее принятых  документов гражданам, которые являлись получателями на               </w:t>
      </w:r>
      <w:r>
        <w:rPr>
          <w:rFonts w:cs="Times New Roman"/>
          <w:sz w:val="28"/>
          <w:szCs w:val="28"/>
          <w:u w:val="single"/>
          <w:lang w:val="ru-RU"/>
        </w:rPr>
        <w:t>25 марта 2020 года</w:t>
      </w:r>
      <w:proofErr w:type="gramStart"/>
      <w:r>
        <w:rPr>
          <w:rFonts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cs="Times New Roman"/>
          <w:sz w:val="28"/>
          <w:szCs w:val="28"/>
          <w:lang w:val="ru-RU"/>
        </w:rPr>
        <w:t xml:space="preserve"> К таким пособиям относятся:</w:t>
      </w:r>
    </w:p>
    <w:p w:rsidR="00E41774" w:rsidRDefault="00E41774" w:rsidP="00E41774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 государственная социальная помощь</w:t>
      </w:r>
    </w:p>
    <w:p w:rsidR="00E41774" w:rsidRDefault="00E41774" w:rsidP="00E41774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 ежемесячная денежная выпла</w:t>
      </w:r>
      <w:r w:rsidR="00B26AE7">
        <w:rPr>
          <w:rFonts w:cs="Times New Roman"/>
          <w:color w:val="000000"/>
          <w:sz w:val="28"/>
          <w:szCs w:val="28"/>
          <w:lang w:val="ru-RU"/>
        </w:rPr>
        <w:t>та для приобретения социально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значимых</w:t>
      </w:r>
      <w:proofErr w:type="gramEnd"/>
    </w:p>
    <w:p w:rsidR="00E41774" w:rsidRDefault="00E41774" w:rsidP="00E41774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сортов хлеб</w:t>
      </w:r>
    </w:p>
    <w:p w:rsidR="00E41774" w:rsidRDefault="00E41774" w:rsidP="00E41774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3. пособие на ребенка</w:t>
      </w:r>
    </w:p>
    <w:p w:rsidR="00E41774" w:rsidRDefault="00E41774" w:rsidP="00E41774">
      <w:pPr>
        <w:pStyle w:val="Standard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4. </w:t>
      </w:r>
      <w:hyperlink r:id="rId4" w:history="1">
        <w:r>
          <w:rPr>
            <w:rFonts w:cs="Times New Roman"/>
            <w:color w:val="000000"/>
            <w:sz w:val="28"/>
            <w:szCs w:val="28"/>
            <w:shd w:val="clear" w:color="auto" w:fill="FFFFFF"/>
            <w:lang w:val="ru-RU"/>
          </w:rPr>
          <w:t>ежемесячная денежная помощь лицу, проживающему вместе с инвалидом I или II группы вследствие психического расстройства, по уходу за ним</w:t>
        </w:r>
      </w:hyperlink>
    </w:p>
    <w:p w:rsidR="00E41774" w:rsidRDefault="00E41774" w:rsidP="00E41774">
      <w:pPr>
        <w:pStyle w:val="Standard"/>
        <w:jc w:val="both"/>
        <w:rPr>
          <w:lang w:val="ru-RU"/>
        </w:rPr>
      </w:pPr>
    </w:p>
    <w:p w:rsidR="00E41774" w:rsidRDefault="00E41774" w:rsidP="00E41774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"</w:t>
      </w:r>
      <w:r w:rsidRPr="00B26AE7">
        <w:rPr>
          <w:rFonts w:cs="Times New Roman"/>
          <w:color w:val="5F497A" w:themeColor="accent4" w:themeShade="BF"/>
          <w:sz w:val="28"/>
          <w:szCs w:val="28"/>
          <w:u w:val="single"/>
          <w:shd w:val="clear" w:color="auto" w:fill="FFFFFF"/>
          <w:lang w:val="ru-RU"/>
        </w:rPr>
        <w:t>Ежемесячная выплата в связи с рождением (усыновлением) первого ребенка или второго ребенка</w:t>
      </w:r>
      <w:r w:rsidRPr="00E41774">
        <w:rPr>
          <w:rFonts w:cs="Times New Roman"/>
          <w:color w:val="5F497A" w:themeColor="accent4" w:themeShade="BF"/>
          <w:sz w:val="28"/>
          <w:szCs w:val="28"/>
          <w:shd w:val="clear" w:color="auto" w:fill="FFFFFF"/>
          <w:lang w:val="ru-RU"/>
        </w:rPr>
        <w:t>"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также подлежит автоматическому  продлению.</w:t>
      </w:r>
    </w:p>
    <w:p w:rsidR="00E41774" w:rsidRPr="00B26AE7" w:rsidRDefault="00E41774" w:rsidP="00E41774">
      <w:pPr>
        <w:pStyle w:val="Standard"/>
        <w:jc w:val="both"/>
        <w:rPr>
          <w:color w:val="5F497A" w:themeColor="accent4" w:themeShade="BF"/>
          <w:u w:val="single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Гражданам, которые являлись получателями указанной меры социальной поддержки по состоянию на 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31 марта 2020 года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B26AE7">
        <w:rPr>
          <w:rFonts w:cs="Times New Roman"/>
          <w:color w:val="5F497A" w:themeColor="accent4" w:themeShade="BF"/>
          <w:sz w:val="28"/>
          <w:szCs w:val="28"/>
          <w:u w:val="single"/>
          <w:shd w:val="clear" w:color="auto" w:fill="FFFFFF"/>
          <w:lang w:val="ru-RU"/>
        </w:rPr>
        <w:t>будет продлена выплата до достижения ребенком двух или трех лет.</w:t>
      </w:r>
    </w:p>
    <w:p w:rsidR="00E41774" w:rsidRDefault="00E41774" w:rsidP="00E41774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 новый срок ежемесячная выплата осуществляется в размере 11 225,00 руб.</w:t>
      </w:r>
    </w:p>
    <w:p w:rsidR="00E41774" w:rsidRDefault="00E41774" w:rsidP="00E41774">
      <w:pPr>
        <w:pStyle w:val="Standard"/>
        <w:jc w:val="both"/>
        <w:rPr>
          <w:lang w:val="ru-RU"/>
        </w:rPr>
      </w:pPr>
    </w:p>
    <w:p w:rsidR="00E41774" w:rsidRPr="00B26AE7" w:rsidRDefault="00E41774" w:rsidP="00E41774">
      <w:pPr>
        <w:pStyle w:val="Standard"/>
        <w:jc w:val="both"/>
        <w:rPr>
          <w:color w:val="C00000"/>
          <w:sz w:val="30"/>
          <w:szCs w:val="30"/>
          <w:lang w:val="ru-RU"/>
        </w:rPr>
      </w:pPr>
      <w:r w:rsidRPr="00A910DE">
        <w:rPr>
          <w:rFonts w:cs="Times New Roman"/>
          <w:b/>
          <w:color w:val="C00000"/>
          <w:sz w:val="28"/>
          <w:szCs w:val="28"/>
          <w:lang w:val="ru-RU"/>
        </w:rPr>
        <w:t xml:space="preserve"> </w:t>
      </w:r>
      <w:r w:rsidRPr="00B26AE7">
        <w:rPr>
          <w:rFonts w:cs="Times New Roman"/>
          <w:b/>
          <w:color w:val="C00000"/>
          <w:sz w:val="30"/>
          <w:szCs w:val="30"/>
          <w:lang w:val="ru-RU"/>
        </w:rPr>
        <w:t>Продление будет произведено автоматически, без обращений граждан!</w:t>
      </w:r>
    </w:p>
    <w:p w:rsidR="00E41774" w:rsidRDefault="00E41774" w:rsidP="00E41774">
      <w:pPr>
        <w:pStyle w:val="Standard"/>
        <w:jc w:val="both"/>
        <w:rPr>
          <w:lang w:val="ru-RU"/>
        </w:rPr>
      </w:pPr>
    </w:p>
    <w:p w:rsidR="00E41774" w:rsidRDefault="00E41774" w:rsidP="00E41774">
      <w:pPr>
        <w:pStyle w:val="Standard"/>
        <w:jc w:val="both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ОБРАЩАЕМ   ВНИМАНИЕ!</w:t>
      </w:r>
    </w:p>
    <w:p w:rsidR="00E41774" w:rsidRDefault="00E41774" w:rsidP="00E41774">
      <w:pPr>
        <w:pStyle w:val="Standard"/>
        <w:jc w:val="both"/>
        <w:rPr>
          <w:lang w:val="ru-RU"/>
        </w:rPr>
      </w:pPr>
    </w:p>
    <w:p w:rsidR="00E41774" w:rsidRDefault="00E41774" w:rsidP="00E41774">
      <w:pPr>
        <w:pStyle w:val="Standard"/>
        <w:spacing w:after="29"/>
        <w:jc w:val="both"/>
        <w:rPr>
          <w:lang w:val="ru-RU"/>
        </w:rPr>
      </w:pPr>
      <w:r>
        <w:rPr>
          <w:rFonts w:cs="Times New Roman"/>
          <w:sz w:val="28"/>
          <w:szCs w:val="28"/>
          <w:u w:val="single"/>
          <w:lang w:val="ru-RU"/>
        </w:rPr>
        <w:t>Первичное  заявление</w:t>
      </w:r>
      <w:r>
        <w:rPr>
          <w:rFonts w:cs="Times New Roman"/>
          <w:sz w:val="28"/>
          <w:szCs w:val="28"/>
          <w:lang w:val="ru-RU"/>
        </w:rPr>
        <w:t xml:space="preserve"> или </w:t>
      </w:r>
      <w:r w:rsidRPr="00B26AE7">
        <w:rPr>
          <w:rFonts w:cs="Times New Roman"/>
          <w:sz w:val="28"/>
          <w:szCs w:val="28"/>
          <w:u w:val="single"/>
          <w:lang w:val="ru-RU"/>
        </w:rPr>
        <w:t>заявление для продления выплаты</w:t>
      </w:r>
      <w:r>
        <w:rPr>
          <w:rFonts w:cs="Times New Roman"/>
          <w:sz w:val="28"/>
          <w:szCs w:val="28"/>
          <w:lang w:val="ru-RU"/>
        </w:rPr>
        <w:t xml:space="preserve"> мер социальной поддержки (для граждан, у которых отсутствовало назначение на 25 марта - региональные выплаты  и  на 31 март</w:t>
      </w:r>
      <w:proofErr w:type="gramStart"/>
      <w:r>
        <w:rPr>
          <w:rFonts w:cs="Times New Roman"/>
          <w:sz w:val="28"/>
          <w:szCs w:val="28"/>
          <w:lang w:val="ru-RU"/>
        </w:rPr>
        <w:t>а-</w:t>
      </w:r>
      <w:proofErr w:type="gramEnd"/>
      <w:r>
        <w:rPr>
          <w:rFonts w:cs="Times New Roman"/>
          <w:sz w:val="28"/>
          <w:szCs w:val="28"/>
          <w:lang w:val="ru-RU"/>
        </w:rPr>
        <w:t xml:space="preserve"> 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жемесячная выплата в связи с рождением (усыновлением) первого ребенка</w:t>
      </w:r>
      <w:r>
        <w:rPr>
          <w:rFonts w:cs="Times New Roman"/>
          <w:sz w:val="28"/>
          <w:szCs w:val="28"/>
          <w:lang w:val="ru-RU"/>
        </w:rPr>
        <w:t xml:space="preserve">) </w:t>
      </w:r>
      <w:r w:rsidRPr="00B26AE7">
        <w:rPr>
          <w:rFonts w:cs="Times New Roman"/>
          <w:b/>
          <w:sz w:val="32"/>
          <w:szCs w:val="32"/>
          <w:lang w:val="ru-RU"/>
        </w:rPr>
        <w:t xml:space="preserve">будет приниматься только по предварительной записи по телефону </w:t>
      </w:r>
      <w:r w:rsidRPr="00B26AE7">
        <w:rPr>
          <w:rFonts w:cs="Times New Roman"/>
          <w:b/>
          <w:color w:val="000000"/>
          <w:sz w:val="32"/>
          <w:szCs w:val="32"/>
          <w:shd w:val="clear" w:color="auto" w:fill="FFFFFF"/>
          <w:lang w:val="ru-RU"/>
        </w:rPr>
        <w:t>+7(36554) 4-34-81</w:t>
      </w: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при условии обязательного уведомления сотрудника ДТСЗН о собранном пакете документов.</w:t>
      </w:r>
    </w:p>
    <w:p w:rsidR="00E41774" w:rsidRDefault="00E41774" w:rsidP="00E41774">
      <w:pPr>
        <w:pStyle w:val="Standard"/>
        <w:spacing w:after="29"/>
        <w:jc w:val="both"/>
        <w:rPr>
          <w:lang w:val="ru-RU"/>
        </w:rPr>
      </w:pPr>
    </w:p>
    <w:p w:rsidR="00E41774" w:rsidRDefault="00E41774" w:rsidP="00E41774">
      <w:pPr>
        <w:pStyle w:val="Standard"/>
        <w:spacing w:after="2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Бланки заявлений на назначение мер социальной поддержки размещены на официальном сайте ДТСЗН:</w:t>
      </w:r>
    </w:p>
    <w:p w:rsidR="00E41774" w:rsidRDefault="00D31E67" w:rsidP="00E41774">
      <w:pPr>
        <w:pStyle w:val="Standard"/>
        <w:jc w:val="both"/>
        <w:rPr>
          <w:lang w:val="ru-RU"/>
        </w:rPr>
      </w:pPr>
      <w:hyperlink r:id="rId5" w:history="1">
        <w:r w:rsidR="00E41774">
          <w:rPr>
            <w:rFonts w:cs="Times New Roman"/>
            <w:color w:val="0000CC"/>
            <w:sz w:val="28"/>
            <w:szCs w:val="28"/>
            <w:lang w:val="ru-RU"/>
          </w:rPr>
          <w:t>https://bahch.rk.gov.ru/ru/structure/2020_04_06_13_34_shablony_zaiavlenii</w:t>
        </w:r>
      </w:hyperlink>
    </w:p>
    <w:p w:rsidR="00E41774" w:rsidRDefault="00E41774" w:rsidP="00E41774">
      <w:pPr>
        <w:pStyle w:val="Standard"/>
        <w:jc w:val="both"/>
        <w:rPr>
          <w:lang w:val="ru-RU"/>
        </w:rPr>
      </w:pPr>
    </w:p>
    <w:p w:rsidR="00E41774" w:rsidRDefault="00E41774" w:rsidP="00E41774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Консультацию по вопросам предоставления мер социальной поддержки семьям с детьми  Вы можете получить по телефонам:</w:t>
      </w:r>
    </w:p>
    <w:p w:rsidR="00E41774" w:rsidRPr="00B26AE7" w:rsidRDefault="00E41774" w:rsidP="00E41774">
      <w:pPr>
        <w:pStyle w:val="Standard"/>
        <w:jc w:val="both"/>
        <w:rPr>
          <w:sz w:val="32"/>
          <w:szCs w:val="32"/>
          <w:lang w:val="ru-RU"/>
        </w:rPr>
      </w:pPr>
      <w:r w:rsidRPr="00B26AE7">
        <w:rPr>
          <w:rFonts w:cs="Times New Roman"/>
          <w:sz w:val="32"/>
          <w:szCs w:val="32"/>
          <w:lang w:val="ru-RU"/>
        </w:rPr>
        <w:t xml:space="preserve">   </w:t>
      </w:r>
      <w:r w:rsidRPr="00B26AE7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 xml:space="preserve">+7 (36554) 4-74-37 ,  </w:t>
      </w:r>
    </w:p>
    <w:p w:rsidR="00E41774" w:rsidRPr="00B26AE7" w:rsidRDefault="00E41774" w:rsidP="00E41774">
      <w:pPr>
        <w:pStyle w:val="Standard"/>
        <w:jc w:val="both"/>
        <w:rPr>
          <w:sz w:val="32"/>
          <w:szCs w:val="32"/>
          <w:lang w:val="ru-RU"/>
        </w:rPr>
      </w:pPr>
      <w:r w:rsidRPr="00B26AE7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B26AE7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B26AE7">
        <w:rPr>
          <w:rFonts w:cs="Times New Roman"/>
          <w:color w:val="000000"/>
          <w:sz w:val="32"/>
          <w:szCs w:val="32"/>
          <w:shd w:val="clear" w:color="auto" w:fill="FFFFFF"/>
          <w:lang w:val="ru-RU"/>
        </w:rPr>
        <w:t xml:space="preserve"> +7 (36554) 4-34-81,    </w:t>
      </w:r>
    </w:p>
    <w:p w:rsidR="00E41774" w:rsidRPr="00B26AE7" w:rsidRDefault="00E41774" w:rsidP="00E41774">
      <w:pPr>
        <w:pStyle w:val="Standard"/>
        <w:jc w:val="both"/>
        <w:rPr>
          <w:color w:val="17365D" w:themeColor="text2" w:themeShade="BF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или по адресу электронной почты: </w:t>
      </w:r>
      <w:hyperlink r:id="rId6" w:history="1">
        <w:r w:rsidRPr="00B26AE7">
          <w:rPr>
            <w:rFonts w:cs="Times New Roman"/>
            <w:color w:val="17365D" w:themeColor="text2" w:themeShade="BF"/>
            <w:sz w:val="28"/>
            <w:szCs w:val="28"/>
            <w:shd w:val="clear" w:color="auto" w:fill="FFFFFF"/>
            <w:lang w:val="ru-RU"/>
          </w:rPr>
          <w:t>bahchutszn@bk.ru</w:t>
        </w:r>
      </w:hyperlink>
      <w:r w:rsidRPr="00B26AE7">
        <w:rPr>
          <w:rFonts w:cs="Times New Roman"/>
          <w:color w:val="17365D" w:themeColor="text2" w:themeShade="BF"/>
          <w:sz w:val="28"/>
          <w:szCs w:val="28"/>
          <w:shd w:val="clear" w:color="auto" w:fill="FFFFFF"/>
          <w:lang w:val="ru-RU"/>
        </w:rPr>
        <w:t> </w:t>
      </w:r>
    </w:p>
    <w:p w:rsidR="00E41774" w:rsidRDefault="00E41774" w:rsidP="00E41774">
      <w:pPr>
        <w:pStyle w:val="Standard"/>
        <w:jc w:val="both"/>
      </w:pPr>
    </w:p>
    <w:p w:rsidR="001C00AA" w:rsidRDefault="00E41774" w:rsidP="00B26AE7">
      <w:pPr>
        <w:pStyle w:val="a3"/>
        <w:shd w:val="clear" w:color="auto" w:fill="FFFFFF"/>
        <w:spacing w:before="0" w:after="0"/>
      </w:pPr>
      <w:r>
        <w:rPr>
          <w:color w:val="000000"/>
          <w:sz w:val="28"/>
          <w:szCs w:val="28"/>
          <w:lang w:val="ru-RU"/>
        </w:rPr>
        <w:t>Просьба отнестись с пониманием к сложившейся ситуации.</w:t>
      </w:r>
    </w:p>
    <w:sectPr w:rsidR="001C00AA" w:rsidSect="004166F3">
      <w:pgSz w:w="11905" w:h="16837"/>
      <w:pgMar w:top="405" w:right="856" w:bottom="33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74"/>
    <w:rsid w:val="001C00AA"/>
    <w:rsid w:val="00B26AE7"/>
    <w:rsid w:val="00D31E67"/>
    <w:rsid w:val="00E4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1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41774"/>
    <w:pPr>
      <w:spacing w:before="280" w:after="280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hchutszn@bk.ru" TargetMode="External"/><Relationship Id="rId5" Type="http://schemas.openxmlformats.org/officeDocument/2006/relationships/hyperlink" Target="https://bahch.rk.gov.ru/ru/structure/2020_04_06_13_34_shablony_zaiavlenii" TargetMode="External"/><Relationship Id="rId4" Type="http://schemas.openxmlformats.org/officeDocument/2006/relationships/hyperlink" Target="https://mtrud.rk.gov.ru/ru/structure/4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2020-04-06T18:32:00Z</cp:lastPrinted>
  <dcterms:created xsi:type="dcterms:W3CDTF">2020-04-06T18:19:00Z</dcterms:created>
  <dcterms:modified xsi:type="dcterms:W3CDTF">2020-04-06T18:33:00Z</dcterms:modified>
</cp:coreProperties>
</file>