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4" w:rsidRDefault="00DC4544" w:rsidP="00DC4544">
      <w:pPr>
        <w:pStyle w:val="Standard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  <w:lang w:val="ru-RU"/>
        </w:rPr>
        <w:t xml:space="preserve">                                   </w:t>
      </w:r>
      <w:bookmarkStart w:id="0" w:name="_GoBack"/>
      <w:bookmarkEnd w:id="0"/>
      <w:r>
        <w:rPr>
          <w:b/>
          <w:bCs/>
          <w:sz w:val="64"/>
          <w:szCs w:val="64"/>
          <w:lang w:val="ru-RU"/>
        </w:rPr>
        <w:t>ВНИМАНИЕ !</w:t>
      </w:r>
    </w:p>
    <w:p w:rsidR="00DC4544" w:rsidRDefault="00DC4544" w:rsidP="00DC4544">
      <w:pPr>
        <w:pStyle w:val="Standard"/>
        <w:jc w:val="center"/>
        <w:rPr>
          <w:b/>
          <w:bCs/>
          <w:sz w:val="64"/>
          <w:szCs w:val="64"/>
        </w:rPr>
      </w:pPr>
      <w:r>
        <w:rPr>
          <w:sz w:val="40"/>
          <w:szCs w:val="40"/>
          <w:lang w:val="ru-RU"/>
        </w:rPr>
        <w:t xml:space="preserve">В СВЯЗИ С ПРЕДОТВРАЩЕНИЕМ РАСПРОСТРАНЕНИЯ  </w:t>
      </w:r>
    </w:p>
    <w:p w:rsidR="00DC4544" w:rsidRDefault="00DC4544" w:rsidP="00DC4544">
      <w:pPr>
        <w:pStyle w:val="Standard"/>
        <w:jc w:val="center"/>
        <w:rPr>
          <w:b/>
          <w:bCs/>
          <w:sz w:val="64"/>
          <w:szCs w:val="64"/>
        </w:rPr>
      </w:pPr>
      <w:r>
        <w:rPr>
          <w:sz w:val="40"/>
          <w:szCs w:val="40"/>
          <w:lang w:val="ru-RU"/>
        </w:rPr>
        <w:t>КОРОНАВИРУСНОЙ ИНФЕКЦИИ</w:t>
      </w:r>
    </w:p>
    <w:p w:rsidR="00DC4544" w:rsidRDefault="00DC4544" w:rsidP="00DC4544">
      <w:pPr>
        <w:pStyle w:val="Standard"/>
        <w:jc w:val="center"/>
        <w:rPr>
          <w:b/>
          <w:bCs/>
          <w:sz w:val="64"/>
          <w:szCs w:val="64"/>
        </w:rPr>
      </w:pPr>
    </w:p>
    <w:p w:rsidR="00DC4544" w:rsidRDefault="00DC4544" w:rsidP="00DC4544">
      <w:pPr>
        <w:pStyle w:val="Standard"/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 xml:space="preserve">  ДЕПАРТАМЕНТ ТРУДА И СОЦИАЛЬНОЙ ЗАЩИТЫ НАСЕЛЕНИЯ</w:t>
      </w:r>
    </w:p>
    <w:p w:rsidR="00DC4544" w:rsidRDefault="00DC4544" w:rsidP="00DC4544">
      <w:pPr>
        <w:pStyle w:val="Standard"/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 xml:space="preserve">АДМИНИСТРАЦИИ  БАХЧИСАРАЙСКОГО РАЙОНА  </w:t>
      </w:r>
    </w:p>
    <w:p w:rsidR="00DC4544" w:rsidRDefault="00DC4544" w:rsidP="00DC4544">
      <w:pPr>
        <w:pStyle w:val="Standard"/>
        <w:jc w:val="center"/>
        <w:rPr>
          <w:sz w:val="56"/>
          <w:szCs w:val="56"/>
          <w:lang w:val="ru-RU"/>
        </w:rPr>
      </w:pPr>
    </w:p>
    <w:p w:rsidR="00DC4544" w:rsidRDefault="00DC4544" w:rsidP="00DC4544">
      <w:pPr>
        <w:pStyle w:val="Standard"/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 xml:space="preserve">с 06.04.2020  ПРИЕМ  ГРАЖДАН ОСУЩЕСТВЛЯЕТ ИСКЛЮЧИТЕЛЬНО ПО </w:t>
      </w:r>
      <w:r>
        <w:rPr>
          <w:b/>
          <w:bCs/>
          <w:sz w:val="56"/>
          <w:szCs w:val="56"/>
          <w:lang w:val="ru-RU"/>
        </w:rPr>
        <w:t>ПРЕДВАРИТЕЛЬНОЙ ЗАПИСИ</w:t>
      </w:r>
    </w:p>
    <w:p w:rsidR="00DC4544" w:rsidRDefault="00DC4544" w:rsidP="00DC4544">
      <w:pPr>
        <w:pStyle w:val="Standard"/>
        <w:jc w:val="center"/>
        <w:rPr>
          <w:sz w:val="56"/>
          <w:szCs w:val="56"/>
          <w:lang w:val="ru-RU"/>
        </w:rPr>
      </w:pPr>
    </w:p>
    <w:p w:rsidR="00DC4544" w:rsidRDefault="00DC4544" w:rsidP="00DC4544">
      <w:pPr>
        <w:pStyle w:val="Standard"/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ТЕЛЕФОНЫ  ДЛЯ  ОПЕРАТИВНОЙ СВЯЗИ:</w:t>
      </w:r>
    </w:p>
    <w:p w:rsidR="00DC4544" w:rsidRDefault="00DC4544" w:rsidP="00DC4544">
      <w:pPr>
        <w:pStyle w:val="Standard"/>
        <w:jc w:val="center"/>
        <w:rPr>
          <w:sz w:val="56"/>
          <w:szCs w:val="56"/>
          <w:lang w:val="ru-RU"/>
        </w:rPr>
      </w:pPr>
    </w:p>
    <w:p w:rsidR="00DC4544" w:rsidRDefault="00DC4544" w:rsidP="00DC4544">
      <w:pPr>
        <w:pStyle w:val="Standard"/>
        <w:jc w:val="both"/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>+7 (36554) 4-34-81 - ПОСОБИЯ</w:t>
      </w:r>
    </w:p>
    <w:p w:rsidR="00DC4544" w:rsidRDefault="00DC4544" w:rsidP="00DC4544">
      <w:pPr>
        <w:pStyle w:val="Standard"/>
        <w:jc w:val="both"/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>+7(36554) 4-19-97 - ЛЬГОТЫ, ЖИЛИЩНЫЙ СЕРТИФИКАТ</w:t>
      </w:r>
    </w:p>
    <w:p w:rsidR="00DC4544" w:rsidRDefault="00DC4544" w:rsidP="00DC4544">
      <w:pPr>
        <w:pStyle w:val="Standard"/>
        <w:jc w:val="both"/>
        <w:rPr>
          <w:sz w:val="56"/>
          <w:szCs w:val="56"/>
          <w:lang w:val="ru-RU"/>
        </w:rPr>
      </w:pPr>
      <w:r>
        <w:rPr>
          <w:sz w:val="52"/>
          <w:szCs w:val="52"/>
          <w:lang w:val="ru-RU"/>
        </w:rPr>
        <w:t>+7(36554)4-16-92 -  СОЦИАЛЬНО</w:t>
      </w:r>
      <w:proofErr w:type="gramStart"/>
      <w:r>
        <w:rPr>
          <w:sz w:val="52"/>
          <w:szCs w:val="52"/>
          <w:lang w:val="ru-RU"/>
        </w:rPr>
        <w:t>E</w:t>
      </w:r>
      <w:proofErr w:type="gramEnd"/>
      <w:r>
        <w:rPr>
          <w:sz w:val="52"/>
          <w:szCs w:val="52"/>
          <w:lang w:val="ru-RU"/>
        </w:rPr>
        <w:t xml:space="preserve"> ОБЕСПЕЧЕНИE (ПОГРЕБЕНИЕ)      </w:t>
      </w:r>
      <w:r>
        <w:rPr>
          <w:sz w:val="56"/>
          <w:szCs w:val="56"/>
          <w:lang w:val="ru-RU"/>
        </w:rPr>
        <w:t xml:space="preserve">                       </w:t>
      </w:r>
    </w:p>
    <w:p w:rsidR="00DC4544" w:rsidRDefault="00DC4544" w:rsidP="00DC4544">
      <w:pPr>
        <w:pStyle w:val="Standard"/>
        <w:jc w:val="both"/>
      </w:pPr>
      <w:r>
        <w:rPr>
          <w:sz w:val="56"/>
          <w:szCs w:val="56"/>
          <w:lang w:val="ru-RU"/>
        </w:rPr>
        <w:t xml:space="preserve"> - e-</w:t>
      </w:r>
      <w:proofErr w:type="spellStart"/>
      <w:r>
        <w:rPr>
          <w:sz w:val="56"/>
          <w:szCs w:val="56"/>
          <w:lang w:val="ru-RU"/>
        </w:rPr>
        <w:t>mail</w:t>
      </w:r>
      <w:proofErr w:type="spellEnd"/>
      <w:r>
        <w:rPr>
          <w:sz w:val="56"/>
          <w:szCs w:val="56"/>
          <w:lang w:val="ru-RU"/>
        </w:rPr>
        <w:t xml:space="preserve">: </w:t>
      </w:r>
      <w:bookmarkStart w:id="1" w:name="PH_user-email"/>
      <w:bookmarkStart w:id="2" w:name="PH_authMenu_button"/>
      <w:bookmarkEnd w:id="1"/>
      <w:bookmarkEnd w:id="2"/>
      <w:r>
        <w:rPr>
          <w:sz w:val="56"/>
          <w:szCs w:val="56"/>
        </w:rPr>
        <w:t>bahchutszn@bk.ru</w:t>
      </w:r>
    </w:p>
    <w:p w:rsidR="00C072AD" w:rsidRPr="00DC4544" w:rsidRDefault="00C072AD">
      <w:pPr>
        <w:rPr>
          <w:lang w:val="de-DE"/>
        </w:rPr>
      </w:pPr>
    </w:p>
    <w:sectPr w:rsidR="00C072AD" w:rsidRPr="00DC4544">
      <w:pgSz w:w="16838" w:h="11906" w:orient="landscape"/>
      <w:pgMar w:top="225" w:right="344" w:bottom="176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F6"/>
    <w:rsid w:val="00B42BF6"/>
    <w:rsid w:val="00C072AD"/>
    <w:rsid w:val="00DC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5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5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CFD4-EAEA-475A-9142-AD7CCB9D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2020-04-06T06:23:00Z</dcterms:created>
  <dcterms:modified xsi:type="dcterms:W3CDTF">2020-04-06T06:26:00Z</dcterms:modified>
</cp:coreProperties>
</file>