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3C" w:rsidRPr="00FA333C" w:rsidRDefault="00FA333C" w:rsidP="00FA333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FF0000"/>
          <w:sz w:val="40"/>
          <w:szCs w:val="40"/>
        </w:rPr>
      </w:pPr>
      <w:r w:rsidRPr="00FA333C">
        <w:rPr>
          <w:b/>
          <w:color w:val="FF0000"/>
          <w:sz w:val="40"/>
          <w:szCs w:val="40"/>
        </w:rPr>
        <w:t xml:space="preserve">                                            У</w:t>
      </w:r>
      <w:r>
        <w:rPr>
          <w:b/>
          <w:color w:val="FF0000"/>
          <w:sz w:val="40"/>
          <w:szCs w:val="40"/>
        </w:rPr>
        <w:t>ВАЖАЕМЫЕ ЗАЯВИТЕЛИ</w:t>
      </w:r>
      <w:proofErr w:type="gramStart"/>
      <w:r>
        <w:rPr>
          <w:b/>
          <w:color w:val="FF0000"/>
          <w:sz w:val="40"/>
          <w:szCs w:val="40"/>
        </w:rPr>
        <w:t xml:space="preserve"> </w:t>
      </w:r>
      <w:r w:rsidRPr="00FA333C">
        <w:rPr>
          <w:b/>
          <w:color w:val="FF0000"/>
          <w:sz w:val="40"/>
          <w:szCs w:val="40"/>
        </w:rPr>
        <w:t>!</w:t>
      </w:r>
      <w:proofErr w:type="gramEnd"/>
    </w:p>
    <w:p w:rsidR="00FA333C" w:rsidRPr="00DA20F3" w:rsidRDefault="00FA333C" w:rsidP="00FA333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444444"/>
          <w:sz w:val="44"/>
          <w:szCs w:val="44"/>
          <w:u w:val="single"/>
        </w:rPr>
      </w:pPr>
      <w:r w:rsidRPr="00DA20F3">
        <w:rPr>
          <w:b/>
          <w:color w:val="444444"/>
          <w:sz w:val="44"/>
          <w:szCs w:val="44"/>
        </w:rPr>
        <w:t xml:space="preserve">Обращаем внимание </w:t>
      </w:r>
      <w:proofErr w:type="gramStart"/>
      <w:r w:rsidRPr="00DA20F3">
        <w:rPr>
          <w:b/>
          <w:color w:val="444444"/>
          <w:sz w:val="44"/>
          <w:szCs w:val="44"/>
        </w:rPr>
        <w:t xml:space="preserve">на установленный законодательством срок для рассмотрения заявлений о назначении </w:t>
      </w:r>
      <w:r w:rsidRPr="00DA20F3">
        <w:rPr>
          <w:b/>
          <w:color w:val="4F81BD" w:themeColor="accent1"/>
          <w:sz w:val="44"/>
          <w:szCs w:val="44"/>
          <w:u w:val="single"/>
        </w:rPr>
        <w:t>ежемесячной денежной выплаты на детей в возрасте</w:t>
      </w:r>
      <w:proofErr w:type="gramEnd"/>
      <w:r w:rsidRPr="00DA20F3">
        <w:rPr>
          <w:b/>
          <w:color w:val="4F81BD" w:themeColor="accent1"/>
          <w:sz w:val="44"/>
          <w:szCs w:val="44"/>
          <w:u w:val="single"/>
        </w:rPr>
        <w:t xml:space="preserve"> от 3 до 7 лет включительно</w:t>
      </w:r>
      <w:r w:rsidRPr="00DA20F3">
        <w:rPr>
          <w:b/>
          <w:color w:val="444444"/>
          <w:sz w:val="44"/>
          <w:szCs w:val="44"/>
          <w:u w:val="single"/>
        </w:rPr>
        <w:t>.</w:t>
      </w:r>
    </w:p>
    <w:p w:rsidR="00FA333C" w:rsidRPr="00DA20F3" w:rsidRDefault="00FA333C" w:rsidP="00FA333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444444"/>
          <w:sz w:val="44"/>
          <w:szCs w:val="44"/>
        </w:rPr>
      </w:pPr>
      <w:r w:rsidRPr="00DA20F3">
        <w:rPr>
          <w:b/>
          <w:color w:val="444444"/>
          <w:sz w:val="44"/>
          <w:szCs w:val="44"/>
        </w:rPr>
        <w:t xml:space="preserve">Решение о назначении либо об отказе в назначении ежемесячной выплаты принимается органом труда и социальной защиты не позднее 20 рабочих дней со дня поступления заявления. При исчислении срока рассмотрения не учитываются выходные и нерабочие или нерабочие праздничные дни </w:t>
      </w:r>
      <w:r w:rsidR="00E83466" w:rsidRPr="00DA20F3">
        <w:rPr>
          <w:b/>
          <w:color w:val="444444"/>
          <w:sz w:val="44"/>
          <w:szCs w:val="44"/>
        </w:rPr>
        <w:t xml:space="preserve">  </w:t>
      </w:r>
      <w:r w:rsidRPr="00DA20F3">
        <w:rPr>
          <w:b/>
          <w:color w:val="444444"/>
          <w:sz w:val="44"/>
          <w:szCs w:val="44"/>
        </w:rPr>
        <w:t>(в июне – 8, 12 и 24 июня).</w:t>
      </w:r>
    </w:p>
    <w:p w:rsidR="00FA333C" w:rsidRPr="00DA20F3" w:rsidRDefault="00FA333C" w:rsidP="00DA20F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444444"/>
          <w:sz w:val="44"/>
          <w:szCs w:val="44"/>
        </w:rPr>
      </w:pPr>
      <w:proofErr w:type="gramStart"/>
      <w:r w:rsidRPr="00DA20F3">
        <w:rPr>
          <w:b/>
          <w:color w:val="444444"/>
          <w:sz w:val="44"/>
          <w:szCs w:val="44"/>
        </w:rPr>
        <w:t>Если вы обратились за назначением пособия 1 июня, срок его рассмотрения – 1 июля, если 2 июня – 2 июля, если 6 июня – 7 июля и т.д.).</w:t>
      </w:r>
      <w:proofErr w:type="gramEnd"/>
    </w:p>
    <w:p w:rsidR="00DA20F3" w:rsidRDefault="00FA333C" w:rsidP="00DA20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44"/>
          <w:szCs w:val="44"/>
        </w:rPr>
      </w:pPr>
      <w:r w:rsidRPr="00DA20F3">
        <w:rPr>
          <w:b/>
          <w:color w:val="444444"/>
          <w:sz w:val="44"/>
          <w:szCs w:val="44"/>
        </w:rPr>
        <w:t>Если заявление было подано через отделения МФЦ в выходной день, то заявление поступает в орган труда и социальной защиты в рабочий день, и отсчет даты рассмотрения необходимо вести именно с рабочего дня, следующего за выходным днем. Например, заявление подано</w:t>
      </w:r>
      <w:r w:rsidR="00E83466" w:rsidRPr="00DA20F3">
        <w:rPr>
          <w:b/>
          <w:color w:val="444444"/>
          <w:sz w:val="44"/>
          <w:szCs w:val="44"/>
        </w:rPr>
        <w:t xml:space="preserve"> </w:t>
      </w:r>
      <w:r w:rsidRPr="00DA20F3">
        <w:rPr>
          <w:b/>
          <w:color w:val="444444"/>
          <w:sz w:val="44"/>
          <w:szCs w:val="44"/>
        </w:rPr>
        <w:t xml:space="preserve"> 6 июня через отделение МФЦ, то есть зарегистрировано оно 9 июня. В таком случае срок принятия решения о назначении выплаты – 8 июля.</w:t>
      </w:r>
    </w:p>
    <w:p w:rsidR="00B02BB3" w:rsidRDefault="00FA333C" w:rsidP="00DA20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44"/>
          <w:szCs w:val="44"/>
        </w:rPr>
      </w:pPr>
      <w:r w:rsidRPr="00DA20F3">
        <w:rPr>
          <w:b/>
          <w:color w:val="444444"/>
          <w:sz w:val="44"/>
          <w:szCs w:val="44"/>
        </w:rPr>
        <w:t xml:space="preserve">Все заявления будут рассмотрены в установленный законодательством срок. </w:t>
      </w:r>
    </w:p>
    <w:p w:rsidR="00DA20F3" w:rsidRDefault="00DA20F3" w:rsidP="00E83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                                                                                                        </w:t>
      </w:r>
      <w:r w:rsidRPr="00DA20F3">
        <w:rPr>
          <w:b/>
          <w:color w:val="444444"/>
          <w:sz w:val="28"/>
          <w:szCs w:val="28"/>
        </w:rPr>
        <w:t xml:space="preserve">Департамент труда и социальной защиты населения </w:t>
      </w:r>
    </w:p>
    <w:p w:rsidR="00DA20F3" w:rsidRPr="00DA20F3" w:rsidRDefault="00DA20F3" w:rsidP="00E83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A20F3">
        <w:rPr>
          <w:b/>
          <w:color w:val="444444"/>
          <w:sz w:val="28"/>
          <w:szCs w:val="28"/>
        </w:rPr>
        <w:t>администрации Бахчисарайского района</w:t>
      </w:r>
    </w:p>
    <w:sectPr w:rsidR="00DA20F3" w:rsidRPr="00DA20F3" w:rsidSect="00E83466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33C"/>
    <w:rsid w:val="006F4FDD"/>
    <w:rsid w:val="0097564D"/>
    <w:rsid w:val="00B33CF9"/>
    <w:rsid w:val="00DA20F3"/>
    <w:rsid w:val="00E83466"/>
    <w:rsid w:val="00FA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2020-06-25T18:02:00Z</cp:lastPrinted>
  <dcterms:created xsi:type="dcterms:W3CDTF">2020-06-25T17:30:00Z</dcterms:created>
  <dcterms:modified xsi:type="dcterms:W3CDTF">2020-06-25T18:32:00Z</dcterms:modified>
</cp:coreProperties>
</file>