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46" w:rsidRPr="00023846" w:rsidRDefault="009A79E6" w:rsidP="00023846">
      <w:pPr>
        <w:tabs>
          <w:tab w:val="left" w:pos="5235"/>
        </w:tabs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t xml:space="preserve">                                                             </w:t>
      </w:r>
      <w:r w:rsidR="00023846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846" w:rsidRPr="00023846" w:rsidRDefault="00023846" w:rsidP="00023846">
      <w:pPr>
        <w:tabs>
          <w:tab w:val="left" w:pos="240"/>
          <w:tab w:val="center" w:pos="4964"/>
          <w:tab w:val="left" w:pos="7560"/>
        </w:tabs>
        <w:spacing w:after="0" w:line="240" w:lineRule="auto"/>
        <w:ind w:left="-567" w:right="-6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023846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023846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                  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РЕСПУБЛІКА КРИМ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РЕСПУБЛИКА КРЫМ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023846" w:rsidRPr="00023846" w:rsidRDefault="00023846" w:rsidP="00023846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БАХЧИСАРАЙСКИЙ РАЙОН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БАГЪЧАСАРАЙ БОЛЮГИ </w:t>
      </w:r>
    </w:p>
    <w:p w:rsidR="00023846" w:rsidRPr="00023846" w:rsidRDefault="00023846" w:rsidP="00023846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            АДМІНІСТРАЦІЯ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023846" w:rsidRPr="00023846" w:rsidRDefault="00023846" w:rsidP="00023846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УГЛІВСЬКОГО  СІЛЬСЬКОГО  ПОСЕЛЕННЯ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023846" w:rsidRPr="00023846" w:rsidRDefault="00023846" w:rsidP="0002384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1" w:rsidRDefault="002D1361" w:rsidP="0002384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23846" w:rsidRPr="00023846" w:rsidRDefault="00023846" w:rsidP="0002384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4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D1361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23846" w:rsidRPr="00023846" w:rsidRDefault="0083562E" w:rsidP="0002384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1361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3846" w:rsidRPr="00023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36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23846" w:rsidRPr="000238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104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E116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023846" w:rsidRPr="0002384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361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-Б</w:t>
      </w:r>
    </w:p>
    <w:p w:rsidR="00B208C4" w:rsidRDefault="00B208C4" w:rsidP="000238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F12" w:rsidRPr="00300F12" w:rsidRDefault="00300F12" w:rsidP="00300F1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0F12">
        <w:rPr>
          <w:rFonts w:ascii="Times New Roman" w:hAnsi="Times New Roman" w:cs="Times New Roman"/>
          <w:i/>
          <w:sz w:val="24"/>
          <w:szCs w:val="24"/>
        </w:rPr>
        <w:t>Об утверждении Порядка проведения мониторинга</w:t>
      </w:r>
    </w:p>
    <w:p w:rsidR="00300F12" w:rsidRPr="00300F12" w:rsidRDefault="00300F12" w:rsidP="00300F1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0F12">
        <w:rPr>
          <w:rFonts w:ascii="Times New Roman" w:hAnsi="Times New Roman" w:cs="Times New Roman"/>
          <w:i/>
          <w:sz w:val="24"/>
          <w:szCs w:val="24"/>
        </w:rPr>
        <w:t xml:space="preserve">оценки качества финансового менеджмента, </w:t>
      </w:r>
    </w:p>
    <w:p w:rsidR="00300F12" w:rsidRPr="00300F12" w:rsidRDefault="00300F12" w:rsidP="00300F1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0F12">
        <w:rPr>
          <w:rFonts w:ascii="Times New Roman" w:hAnsi="Times New Roman" w:cs="Times New Roman"/>
          <w:i/>
          <w:sz w:val="24"/>
          <w:szCs w:val="24"/>
        </w:rPr>
        <w:t>осуществляемого</w:t>
      </w:r>
      <w:proofErr w:type="gramEnd"/>
      <w:r w:rsidRPr="00300F12">
        <w:rPr>
          <w:rFonts w:ascii="Times New Roman" w:hAnsi="Times New Roman" w:cs="Times New Roman"/>
          <w:i/>
          <w:sz w:val="24"/>
          <w:szCs w:val="24"/>
        </w:rPr>
        <w:t xml:space="preserve"> главным  администратором </w:t>
      </w:r>
    </w:p>
    <w:p w:rsidR="00300F12" w:rsidRPr="00300F12" w:rsidRDefault="00300F12" w:rsidP="00300F1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0F12">
        <w:rPr>
          <w:rFonts w:ascii="Times New Roman" w:hAnsi="Times New Roman" w:cs="Times New Roman"/>
          <w:i/>
          <w:sz w:val="24"/>
          <w:szCs w:val="24"/>
        </w:rPr>
        <w:t xml:space="preserve"> средств бюджета </w:t>
      </w:r>
      <w:r>
        <w:rPr>
          <w:rFonts w:ascii="Times New Roman" w:hAnsi="Times New Roman" w:cs="Times New Roman"/>
          <w:i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300F12" w:rsidRPr="00300F12" w:rsidRDefault="00300F12" w:rsidP="00300F1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0F12">
        <w:rPr>
          <w:rFonts w:ascii="Times New Roman" w:hAnsi="Times New Roman" w:cs="Times New Roman"/>
          <w:i/>
          <w:sz w:val="24"/>
          <w:szCs w:val="24"/>
        </w:rPr>
        <w:t xml:space="preserve"> Бахчисарайского района Республики Крым   </w:t>
      </w:r>
    </w:p>
    <w:p w:rsidR="00B208C4" w:rsidRDefault="00B208C4" w:rsidP="00B208C4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208C4" w:rsidRPr="00300F12" w:rsidRDefault="00B208C4" w:rsidP="00B208C4">
      <w:pPr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0F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 исполнение статьи 160-2.1 Бюджетного кодекса Российской Федерации, руководствуясь Методическими рекомендациями по проведению мониторинга качества финансового менеджмента, утвержденными Министерством финансов Российской Федерации от 14.11.2019 №1031</w:t>
      </w:r>
    </w:p>
    <w:p w:rsidR="00B208C4" w:rsidRPr="00300F12" w:rsidRDefault="00B208C4" w:rsidP="00B20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12">
        <w:rPr>
          <w:rFonts w:ascii="Times New Roman" w:hAnsi="Times New Roman"/>
          <w:b/>
          <w:sz w:val="24"/>
          <w:szCs w:val="24"/>
        </w:rPr>
        <w:t xml:space="preserve">          </w:t>
      </w:r>
      <w:r w:rsidRPr="00300F1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00F12" w:rsidRPr="00300F12" w:rsidRDefault="00B208C4" w:rsidP="00300F12">
      <w:pPr>
        <w:pStyle w:val="aa"/>
        <w:widowControl w:val="0"/>
        <w:numPr>
          <w:ilvl w:val="0"/>
          <w:numId w:val="5"/>
        </w:numPr>
        <w:suppressAutoHyphens/>
        <w:autoSpaceDN w:val="0"/>
        <w:spacing w:before="0" w:beforeAutospacing="0" w:after="0" w:afterAutospacing="0"/>
        <w:ind w:left="0" w:firstLine="426"/>
        <w:jc w:val="both"/>
        <w:textAlignment w:val="baseline"/>
      </w:pPr>
      <w:r w:rsidRPr="00300F12">
        <w:rPr>
          <w:rFonts w:eastAsia="Calibri"/>
          <w:b/>
          <w:lang w:eastAsia="en-US"/>
        </w:rPr>
        <w:t xml:space="preserve"> </w:t>
      </w:r>
      <w:r w:rsidR="00300F12" w:rsidRPr="00300F12">
        <w:t xml:space="preserve">Утвердить прилагаемый </w:t>
      </w:r>
      <w:hyperlink w:anchor="P35" w:history="1">
        <w:r w:rsidR="00300F12" w:rsidRPr="00300F12">
          <w:t>Порядок</w:t>
        </w:r>
      </w:hyperlink>
      <w:r w:rsidR="00300F12" w:rsidRPr="00300F12">
        <w:t xml:space="preserve"> проведения мониторинга оценки качества финансового менеджмента, осуществляемого главным администратором бюджетных  </w:t>
      </w:r>
      <w:proofErr w:type="gramStart"/>
      <w:r w:rsidR="00300F12" w:rsidRPr="00300F12">
        <w:t>средств  бюджета  Угловского сельского поселения Бахчисарайского района Республики</w:t>
      </w:r>
      <w:proofErr w:type="gramEnd"/>
      <w:r w:rsidR="00300F12" w:rsidRPr="00300F12">
        <w:t xml:space="preserve"> Крым.</w:t>
      </w:r>
    </w:p>
    <w:p w:rsidR="00300F12" w:rsidRPr="00300F12" w:rsidRDefault="00300F12" w:rsidP="00DC03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       2. Установить ответственными за расчет значений показателей, участвующих в мониторинге оценки качества финансового менеджмента руководителя МКУ «ЦБ Угловского сельского поселения» и  ведущего специалиста-бухгалтера МКУ «ЦБ Угловского сельского поселения»  </w:t>
      </w:r>
    </w:p>
    <w:p w:rsidR="00300F12" w:rsidRPr="00300F12" w:rsidRDefault="00300F12" w:rsidP="00300F1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C0391">
        <w:rPr>
          <w:rFonts w:ascii="Times New Roman" w:eastAsia="Calibri" w:hAnsi="Times New Roman" w:cs="Times New Roman"/>
          <w:sz w:val="24"/>
          <w:szCs w:val="24"/>
        </w:rPr>
        <w:t>3</w:t>
      </w:r>
      <w:r w:rsidRPr="00300F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00F12">
        <w:rPr>
          <w:rFonts w:ascii="Times New Roman" w:eastAsia="Calibri" w:hAnsi="Times New Roman" w:cs="Times New Roman"/>
          <w:sz w:val="24"/>
          <w:szCs w:val="24"/>
        </w:rPr>
        <w:t>Р</w:t>
      </w:r>
      <w:r w:rsidRPr="00300F12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  <w:r w:rsidRPr="00300F12">
        <w:rPr>
          <w:rFonts w:ascii="Times New Roman" w:eastAsia="Calibri" w:hAnsi="Times New Roman" w:cs="Times New Roman"/>
          <w:sz w:val="24"/>
          <w:szCs w:val="24"/>
        </w:rPr>
        <w:t>настоящее постановление</w:t>
      </w:r>
      <w:r w:rsidRPr="00300F12">
        <w:rPr>
          <w:rFonts w:ascii="Times New Roman" w:hAnsi="Times New Roman" w:cs="Times New Roman"/>
          <w:sz w:val="24"/>
          <w:szCs w:val="24"/>
        </w:rPr>
        <w:t xml:space="preserve">   на официальном сайте администрации Угловского сельского поселения Бахчисарайского района Республики Крым в сети «И</w:t>
      </w:r>
      <w:r w:rsidRPr="00300F12">
        <w:rPr>
          <w:rFonts w:ascii="Times New Roman" w:hAnsi="Times New Roman" w:cs="Times New Roman"/>
          <w:sz w:val="24"/>
          <w:szCs w:val="24"/>
        </w:rPr>
        <w:t>н</w:t>
      </w:r>
      <w:r w:rsidRPr="00300F12">
        <w:rPr>
          <w:rFonts w:ascii="Times New Roman" w:hAnsi="Times New Roman" w:cs="Times New Roman"/>
          <w:sz w:val="24"/>
          <w:szCs w:val="24"/>
        </w:rPr>
        <w:t xml:space="preserve">тернет». </w:t>
      </w:r>
    </w:p>
    <w:p w:rsidR="00300F12" w:rsidRPr="00300F12" w:rsidRDefault="00DC0391" w:rsidP="00300F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B1">
        <w:rPr>
          <w:rFonts w:ascii="Times New Roman" w:eastAsia="Calibri" w:hAnsi="Times New Roman" w:cs="Times New Roman"/>
          <w:sz w:val="24"/>
          <w:szCs w:val="24"/>
        </w:rPr>
        <w:t>4</w:t>
      </w:r>
      <w:r w:rsidR="00300F12" w:rsidRPr="006245B1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с момента его подписания и </w:t>
      </w:r>
      <w:proofErr w:type="gramStart"/>
      <w:r w:rsidR="00300F12" w:rsidRPr="006245B1">
        <w:rPr>
          <w:rFonts w:ascii="Times New Roman" w:eastAsia="Calibri" w:hAnsi="Times New Roman" w:cs="Times New Roman"/>
          <w:sz w:val="24"/>
          <w:szCs w:val="24"/>
        </w:rPr>
        <w:t>применяется</w:t>
      </w:r>
      <w:proofErr w:type="gramEnd"/>
      <w:r w:rsidR="00300F12" w:rsidRPr="006245B1">
        <w:rPr>
          <w:rFonts w:ascii="Times New Roman" w:eastAsia="Calibri" w:hAnsi="Times New Roman" w:cs="Times New Roman"/>
          <w:sz w:val="24"/>
          <w:szCs w:val="24"/>
        </w:rPr>
        <w:t xml:space="preserve">  начиная с проведения мониторинга качества финансового менеджмента </w:t>
      </w:r>
      <w:r w:rsidR="00300F12" w:rsidRPr="006245B1">
        <w:rPr>
          <w:rFonts w:ascii="Times New Roman" w:hAnsi="Times New Roman" w:cs="Times New Roman"/>
          <w:sz w:val="24"/>
          <w:szCs w:val="24"/>
        </w:rPr>
        <w:t xml:space="preserve"> </w:t>
      </w:r>
      <w:r w:rsidR="00300F12" w:rsidRPr="006245B1">
        <w:rPr>
          <w:rFonts w:ascii="Times New Roman" w:eastAsia="Calibri" w:hAnsi="Times New Roman" w:cs="Times New Roman"/>
          <w:bCs/>
          <w:sz w:val="24"/>
          <w:szCs w:val="24"/>
        </w:rPr>
        <w:t>главным админ</w:t>
      </w:r>
      <w:r w:rsidR="00300F12" w:rsidRPr="006245B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300F12" w:rsidRPr="006245B1">
        <w:rPr>
          <w:rFonts w:ascii="Times New Roman" w:eastAsia="Calibri" w:hAnsi="Times New Roman" w:cs="Times New Roman"/>
          <w:bCs/>
          <w:sz w:val="24"/>
          <w:szCs w:val="24"/>
        </w:rPr>
        <w:t xml:space="preserve">стратором средств бюджета </w:t>
      </w:r>
      <w:r w:rsidR="006245B1">
        <w:rPr>
          <w:rFonts w:ascii="Times New Roman" w:eastAsia="Calibri" w:hAnsi="Times New Roman" w:cs="Times New Roman"/>
          <w:bCs/>
          <w:sz w:val="24"/>
          <w:szCs w:val="24"/>
        </w:rPr>
        <w:t>Угловского</w:t>
      </w:r>
      <w:r w:rsidR="00300F12" w:rsidRPr="006245B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Бахчисарайского района Республики Крым</w:t>
      </w:r>
      <w:r w:rsidR="00300F12" w:rsidRPr="006245B1">
        <w:rPr>
          <w:rFonts w:ascii="Times New Roman" w:eastAsia="Calibri" w:hAnsi="Times New Roman" w:cs="Times New Roman"/>
          <w:sz w:val="24"/>
          <w:szCs w:val="24"/>
        </w:rPr>
        <w:t xml:space="preserve"> за 2020 о</w:t>
      </w:r>
      <w:r w:rsidR="00300F12" w:rsidRPr="006245B1">
        <w:rPr>
          <w:rFonts w:ascii="Times New Roman" w:eastAsia="Calibri" w:hAnsi="Times New Roman" w:cs="Times New Roman"/>
          <w:sz w:val="24"/>
          <w:szCs w:val="24"/>
        </w:rPr>
        <w:t>т</w:t>
      </w:r>
      <w:r w:rsidR="00300F12" w:rsidRPr="006245B1">
        <w:rPr>
          <w:rFonts w:ascii="Times New Roman" w:eastAsia="Calibri" w:hAnsi="Times New Roman" w:cs="Times New Roman"/>
          <w:sz w:val="24"/>
          <w:szCs w:val="24"/>
        </w:rPr>
        <w:t>четный финансовый год.</w:t>
      </w:r>
    </w:p>
    <w:p w:rsidR="00023846" w:rsidRPr="00300F12" w:rsidRDefault="00023846" w:rsidP="0030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51" w:rsidRDefault="003D2B51" w:rsidP="003D2B51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5B1" w:rsidRDefault="006245B1" w:rsidP="003D2B51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5B1" w:rsidRPr="00300F12" w:rsidRDefault="006245B1" w:rsidP="003D2B51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46" w:rsidRPr="00300F12" w:rsidRDefault="00023846" w:rsidP="009F0D97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D97" w:rsidRPr="00300F12" w:rsidRDefault="00B208C4" w:rsidP="00B20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Угловского сельского поселения </w:t>
      </w:r>
    </w:p>
    <w:p w:rsidR="003D2B51" w:rsidRPr="00300F12" w:rsidRDefault="00B208C4" w:rsidP="00B20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B208C4" w:rsidRPr="00300F12" w:rsidRDefault="00B208C4" w:rsidP="003D2B51">
      <w:pPr>
        <w:tabs>
          <w:tab w:val="left" w:pos="83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F12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Угловского сельского поселения</w:t>
      </w:r>
      <w:r w:rsidR="003D2B51" w:rsidRPr="00300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624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3D2B51" w:rsidRPr="00300F12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Сосницкая Н.Н.</w:t>
      </w:r>
    </w:p>
    <w:p w:rsidR="003D2B51" w:rsidRDefault="003D2B51" w:rsidP="00B208C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45B1" w:rsidRDefault="006245B1" w:rsidP="00B208C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45B1" w:rsidRDefault="006245B1" w:rsidP="00B208C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45B1" w:rsidRDefault="006245B1" w:rsidP="00B208C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45B1" w:rsidRDefault="006245B1" w:rsidP="00B208C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45B1" w:rsidRDefault="006245B1" w:rsidP="00B208C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45B1" w:rsidRPr="00300F12" w:rsidRDefault="006245B1" w:rsidP="00B208C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63E8" w:rsidRPr="003D2B51" w:rsidRDefault="009F0D97" w:rsidP="003D2B51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0D97">
        <w:rPr>
          <w:rFonts w:ascii="Times New Roman" w:eastAsia="Times New Roman" w:hAnsi="Times New Roman" w:cs="Times New Roman"/>
          <w:i/>
          <w:sz w:val="20"/>
          <w:szCs w:val="20"/>
        </w:rPr>
        <w:t xml:space="preserve">Исп. </w:t>
      </w:r>
      <w:r w:rsidR="003D2B51">
        <w:rPr>
          <w:rFonts w:ascii="Times New Roman" w:eastAsia="Times New Roman" w:hAnsi="Times New Roman" w:cs="Times New Roman"/>
          <w:i/>
          <w:sz w:val="20"/>
          <w:szCs w:val="20"/>
        </w:rPr>
        <w:t>Демченко И.А</w:t>
      </w:r>
    </w:p>
    <w:p w:rsidR="006245B1" w:rsidRDefault="006245B1" w:rsidP="006245B1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245B1" w:rsidRDefault="000D63E8" w:rsidP="006245B1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</w:t>
      </w:r>
      <w:r w:rsidR="00300F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</w:p>
    <w:p w:rsidR="000D63E8" w:rsidRPr="006245B1" w:rsidRDefault="000D63E8" w:rsidP="000D63E8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0D63E8" w:rsidRPr="006245B1" w:rsidRDefault="000D63E8" w:rsidP="000D6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45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45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245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к постановлению администрации Угловского</w:t>
      </w:r>
    </w:p>
    <w:p w:rsidR="006245B1" w:rsidRPr="006245B1" w:rsidRDefault="000D63E8" w:rsidP="006245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сельского поселения </w:t>
      </w:r>
    </w:p>
    <w:p w:rsidR="00086745" w:rsidRPr="00300F12" w:rsidRDefault="00086745" w:rsidP="00086745">
      <w:pPr>
        <w:pStyle w:val="ConsPlusTitle"/>
        <w:jc w:val="center"/>
        <w:rPr>
          <w:szCs w:val="24"/>
        </w:rPr>
      </w:pPr>
      <w:r w:rsidRPr="00300F12">
        <w:rPr>
          <w:szCs w:val="24"/>
        </w:rPr>
        <w:t> ПОРЯДОК</w:t>
      </w:r>
    </w:p>
    <w:p w:rsidR="00086745" w:rsidRPr="00300F12" w:rsidRDefault="00086745" w:rsidP="00300F12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12">
        <w:rPr>
          <w:rFonts w:ascii="Times New Roman" w:hAnsi="Times New Roman" w:cs="Times New Roman"/>
          <w:b/>
          <w:sz w:val="24"/>
          <w:szCs w:val="24"/>
        </w:rPr>
        <w:t>ПРОВЕДЕНИЯ МОНИТОРИНГА ОЦЕНКИ КАЧЕСТВА ФИНАНСОВОГО</w:t>
      </w:r>
      <w:r w:rsidR="00300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b/>
          <w:sz w:val="24"/>
          <w:szCs w:val="24"/>
        </w:rPr>
        <w:t xml:space="preserve">МЕНЕДЖМЕНТА, ОСУЩЕСТВЛЯЕМОГО ГЛАВНЫМ АДМИНИСТРАТОРОМ  БЮДЖЕТНЫХ СРЕДСТВ </w:t>
      </w:r>
      <w:r w:rsidR="00300F12">
        <w:rPr>
          <w:rFonts w:ascii="Times New Roman" w:hAnsi="Times New Roman" w:cs="Times New Roman"/>
          <w:b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b/>
          <w:sz w:val="24"/>
          <w:szCs w:val="24"/>
        </w:rPr>
        <w:t>СЕЛЬСКОГО ПОСЕЛЕНИЯ БАХЧИСАРАЙСКОГО РАЙ</w:t>
      </w:r>
      <w:r w:rsidRPr="00300F12">
        <w:rPr>
          <w:rFonts w:ascii="Times New Roman" w:hAnsi="Times New Roman" w:cs="Times New Roman"/>
          <w:b/>
          <w:sz w:val="24"/>
          <w:szCs w:val="24"/>
        </w:rPr>
        <w:t>О</w:t>
      </w:r>
      <w:r w:rsidRPr="00300F12">
        <w:rPr>
          <w:rFonts w:ascii="Times New Roman" w:hAnsi="Times New Roman" w:cs="Times New Roman"/>
          <w:b/>
          <w:sz w:val="24"/>
          <w:szCs w:val="24"/>
        </w:rPr>
        <w:t>НА РЕСПУБЛИКИ КРЫМ</w:t>
      </w:r>
    </w:p>
    <w:p w:rsidR="00086745" w:rsidRPr="00300F12" w:rsidRDefault="00086745" w:rsidP="00300F12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>1. Общие положения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00F12">
        <w:rPr>
          <w:rFonts w:ascii="Times New Roman" w:eastAsia="Times New Roman CYR" w:hAnsi="Times New Roman" w:cs="Times New Roman"/>
          <w:sz w:val="24"/>
          <w:szCs w:val="24"/>
        </w:rPr>
        <w:t>1.1. Настоящий порядок определяет правила: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00F12">
        <w:rPr>
          <w:rFonts w:ascii="Times New Roman" w:eastAsia="Times New Roman CYR" w:hAnsi="Times New Roman" w:cs="Times New Roman"/>
          <w:sz w:val="24"/>
          <w:szCs w:val="24"/>
        </w:rPr>
        <w:t xml:space="preserve">расчета и анализа значений показателей качества финансового менеджмента, осуществляемого главным администратором бюджетных средств </w:t>
      </w:r>
      <w:r w:rsidR="00300F12">
        <w:rPr>
          <w:rFonts w:ascii="Times New Roman" w:eastAsia="Times New Roman CYR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(далее, соответственно - мониторинг, ГАБС); 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00F12">
        <w:rPr>
          <w:rFonts w:ascii="Times New Roman" w:eastAsia="Times New Roman CYR" w:hAnsi="Times New Roman" w:cs="Times New Roman"/>
          <w:sz w:val="24"/>
          <w:szCs w:val="24"/>
        </w:rPr>
        <w:t>формирования и представления информации, необходимой для проведения мониторинга;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00F12">
        <w:rPr>
          <w:rFonts w:ascii="Times New Roman" w:eastAsia="Times New Roman CYR" w:hAnsi="Times New Roman" w:cs="Times New Roman"/>
          <w:sz w:val="24"/>
          <w:szCs w:val="24"/>
        </w:rPr>
        <w:t>формирования и представления отчета о результатах мониторинга, а также способы использования информации, с</w:t>
      </w:r>
      <w:r w:rsidRPr="00300F12">
        <w:rPr>
          <w:rFonts w:ascii="Times New Roman" w:eastAsia="Times New Roman CYR" w:hAnsi="Times New Roman" w:cs="Times New Roman"/>
          <w:sz w:val="24"/>
          <w:szCs w:val="24"/>
        </w:rPr>
        <w:t>о</w:t>
      </w:r>
      <w:r w:rsidRPr="00300F12">
        <w:rPr>
          <w:rFonts w:ascii="Times New Roman" w:eastAsia="Times New Roman CYR" w:hAnsi="Times New Roman" w:cs="Times New Roman"/>
          <w:sz w:val="24"/>
          <w:szCs w:val="24"/>
        </w:rPr>
        <w:t>держащейся в отчете.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00F12">
        <w:rPr>
          <w:rFonts w:ascii="Times New Roman" w:eastAsia="Times New Roman CYR" w:hAnsi="Times New Roman" w:cs="Times New Roman"/>
          <w:sz w:val="24"/>
          <w:szCs w:val="24"/>
        </w:rPr>
        <w:t>1.2. Под финансовым менеджментом понимается организация и исполнение ГАБС (и подведомственными ему муниципальными учреждениями) бюджетных процедур в целях исполнения бюджетных полномочий.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eastAsia="Times New Roman CYR" w:hAnsi="Times New Roman" w:cs="Times New Roman"/>
          <w:sz w:val="24"/>
          <w:szCs w:val="24"/>
        </w:rPr>
        <w:t>1.3. Мониторинг, включающий мониторинг качества исполнения бюджетных полномочий, качества управления а</w:t>
      </w:r>
      <w:r w:rsidRPr="00300F12">
        <w:rPr>
          <w:rFonts w:ascii="Times New Roman" w:eastAsia="Times New Roman CYR" w:hAnsi="Times New Roman" w:cs="Times New Roman"/>
          <w:sz w:val="24"/>
          <w:szCs w:val="24"/>
        </w:rPr>
        <w:t>к</w:t>
      </w:r>
      <w:r w:rsidRPr="00300F12">
        <w:rPr>
          <w:rFonts w:ascii="Times New Roman" w:eastAsia="Times New Roman CYR" w:hAnsi="Times New Roman" w:cs="Times New Roman"/>
          <w:sz w:val="24"/>
          <w:szCs w:val="24"/>
        </w:rPr>
        <w:t xml:space="preserve">тивами, осуществления закупок товаров, работ и услуг для обеспечения муниципальных нужд, проводится </w:t>
      </w:r>
      <w:r w:rsidR="00300F12">
        <w:rPr>
          <w:rFonts w:ascii="Times New Roman" w:eastAsia="Times New Roman CYR" w:hAnsi="Times New Roman" w:cs="Times New Roman"/>
          <w:sz w:val="24"/>
          <w:szCs w:val="24"/>
        </w:rPr>
        <w:t>МКУ «ЦБ Углов</w:t>
      </w:r>
      <w:r w:rsidR="006245B1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300F12">
        <w:rPr>
          <w:rFonts w:ascii="Times New Roman" w:eastAsia="Times New Roman CYR" w:hAnsi="Times New Roman" w:cs="Times New Roman"/>
          <w:sz w:val="24"/>
          <w:szCs w:val="24"/>
        </w:rPr>
        <w:t xml:space="preserve">кого </w:t>
      </w:r>
      <w:r w:rsidRPr="00300F12">
        <w:rPr>
          <w:rFonts w:ascii="Times New Roman" w:eastAsia="Times New Roman CYR" w:hAnsi="Times New Roman" w:cs="Times New Roman"/>
          <w:sz w:val="24"/>
          <w:szCs w:val="24"/>
        </w:rPr>
        <w:t>сельского поселения»</w:t>
      </w:r>
      <w:r w:rsidRPr="00300F12">
        <w:rPr>
          <w:rFonts w:ascii="Times New Roman" w:hAnsi="Times New Roman" w:cs="Times New Roman"/>
          <w:sz w:val="24"/>
          <w:szCs w:val="24"/>
        </w:rPr>
        <w:t>.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МКУ «ЦБ </w:t>
      </w:r>
      <w:r w:rsidR="009D128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поселения»  не осуществляет мониторинг в отнош</w:t>
      </w:r>
      <w:r w:rsidRPr="00300F12">
        <w:rPr>
          <w:rFonts w:ascii="Times New Roman" w:hAnsi="Times New Roman" w:cs="Times New Roman"/>
          <w:sz w:val="24"/>
          <w:szCs w:val="24"/>
        </w:rPr>
        <w:t>е</w:t>
      </w:r>
      <w:r w:rsidRPr="00300F12">
        <w:rPr>
          <w:rFonts w:ascii="Times New Roman" w:hAnsi="Times New Roman" w:cs="Times New Roman"/>
          <w:sz w:val="24"/>
          <w:szCs w:val="24"/>
        </w:rPr>
        <w:t>нии Администрации как получателя бюджетных средств.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1.4. Мониторинг проводится МКУ «ЦБ </w:t>
      </w:r>
      <w:r w:rsidR="009D128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поселения» в срок до 1 сентября года, следующего </w:t>
      </w:r>
      <w:proofErr w:type="gramStart"/>
      <w:r w:rsidRPr="00300F1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0F12">
        <w:rPr>
          <w:rFonts w:ascii="Times New Roman" w:hAnsi="Times New Roman" w:cs="Times New Roman"/>
          <w:sz w:val="24"/>
          <w:szCs w:val="24"/>
        </w:rPr>
        <w:t xml:space="preserve"> отче</w:t>
      </w:r>
      <w:r w:rsidRPr="00300F12">
        <w:rPr>
          <w:rFonts w:ascii="Times New Roman" w:hAnsi="Times New Roman" w:cs="Times New Roman"/>
          <w:sz w:val="24"/>
          <w:szCs w:val="24"/>
        </w:rPr>
        <w:t>т</w:t>
      </w:r>
      <w:r w:rsidRPr="00300F12">
        <w:rPr>
          <w:rFonts w:ascii="Times New Roman" w:hAnsi="Times New Roman" w:cs="Times New Roman"/>
          <w:sz w:val="24"/>
          <w:szCs w:val="24"/>
        </w:rPr>
        <w:t xml:space="preserve">ным. 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00F12">
        <w:rPr>
          <w:rFonts w:ascii="Times New Roman" w:eastAsia="Times New Roman CYR" w:hAnsi="Times New Roman" w:cs="Times New Roman"/>
          <w:sz w:val="24"/>
          <w:szCs w:val="24"/>
        </w:rPr>
        <w:t xml:space="preserve">1.5. Мониторинг проводится с целью оценки деятельности ГАБС </w:t>
      </w:r>
      <w:bookmarkStart w:id="0" w:name="sub_1206"/>
      <w:r w:rsidRPr="00300F12">
        <w:rPr>
          <w:rFonts w:ascii="Times New Roman" w:eastAsia="Times New Roman CYR" w:hAnsi="Times New Roman" w:cs="Times New Roman"/>
          <w:sz w:val="24"/>
          <w:szCs w:val="24"/>
        </w:rPr>
        <w:t>по следу</w:t>
      </w:r>
      <w:r w:rsidRPr="00300F12">
        <w:rPr>
          <w:rFonts w:ascii="Times New Roman" w:eastAsia="Times New Roman CYR" w:hAnsi="Times New Roman" w:cs="Times New Roman"/>
          <w:sz w:val="24"/>
          <w:szCs w:val="24"/>
        </w:rPr>
        <w:t>ю</w:t>
      </w:r>
      <w:r w:rsidRPr="00300F12">
        <w:rPr>
          <w:rFonts w:ascii="Times New Roman" w:eastAsia="Times New Roman CYR" w:hAnsi="Times New Roman" w:cs="Times New Roman"/>
          <w:sz w:val="24"/>
          <w:szCs w:val="24"/>
        </w:rPr>
        <w:t xml:space="preserve">щим направлениям: </w:t>
      </w:r>
      <w:bookmarkStart w:id="1" w:name="sub_1203"/>
      <w:bookmarkEnd w:id="0"/>
    </w:p>
    <w:p w:rsidR="00086745" w:rsidRPr="00300F12" w:rsidRDefault="00086745" w:rsidP="009D1281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5"/>
      <w:bookmarkEnd w:id="1"/>
      <w:r w:rsidRPr="00300F12">
        <w:rPr>
          <w:rFonts w:ascii="Times New Roman" w:hAnsi="Times New Roman" w:cs="Times New Roman"/>
          <w:sz w:val="24"/>
          <w:szCs w:val="24"/>
        </w:rPr>
        <w:t>1) качество планирования и обоснования бюджетных ассигнований;</w:t>
      </w:r>
    </w:p>
    <w:p w:rsidR="00086745" w:rsidRPr="00300F12" w:rsidRDefault="00086745" w:rsidP="009D1281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2) качество исполнения бюджета;</w:t>
      </w:r>
    </w:p>
    <w:p w:rsidR="00086745" w:rsidRPr="00300F12" w:rsidRDefault="00086745" w:rsidP="009D1281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3) качество управления обязательствами в процессе исполнения бюджета;</w:t>
      </w:r>
    </w:p>
    <w:p w:rsidR="00086745" w:rsidRPr="00300F12" w:rsidRDefault="00086745" w:rsidP="009D1281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4) достоверность бюджетной и бухгалтерской отчетности, качество ведения учета и отчетности;</w:t>
      </w:r>
    </w:p>
    <w:p w:rsidR="00086745" w:rsidRPr="00300F12" w:rsidRDefault="00086745" w:rsidP="009D1281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5) качество управления активами;</w:t>
      </w:r>
    </w:p>
    <w:p w:rsidR="00086745" w:rsidRPr="00300F12" w:rsidRDefault="00086745" w:rsidP="009D1281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6) качество осуществления закупок товаров, работ и услуг для обеспечения муниципальных нужд;</w:t>
      </w:r>
    </w:p>
    <w:p w:rsidR="00086745" w:rsidRPr="00300F12" w:rsidRDefault="00086745" w:rsidP="009D1281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7) прозрачность бюджетного процесса;</w:t>
      </w:r>
    </w:p>
    <w:p w:rsidR="00086745" w:rsidRPr="009D1281" w:rsidRDefault="00086745" w:rsidP="009D1281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8) организация системы контроля.</w:t>
      </w:r>
      <w:bookmarkStart w:id="3" w:name="sub_1211"/>
      <w:bookmarkEnd w:id="2"/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lastRenderedPageBreak/>
        <w:t xml:space="preserve">1.6. Оценка качества финансового менеджмента ГАБС проводится МКУ «ЦБ </w:t>
      </w:r>
      <w:r w:rsidR="009D128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поселения» на основании расчета и анализа значений показателей качества финансового менеджмента в соответствии с разделом 2 настоящего Поря</w:t>
      </w:r>
      <w:r w:rsidRPr="00300F12">
        <w:rPr>
          <w:rFonts w:ascii="Times New Roman" w:hAnsi="Times New Roman" w:cs="Times New Roman"/>
          <w:sz w:val="24"/>
          <w:szCs w:val="24"/>
        </w:rPr>
        <w:t>д</w:t>
      </w:r>
      <w:r w:rsidRPr="00300F12">
        <w:rPr>
          <w:rFonts w:ascii="Times New Roman" w:hAnsi="Times New Roman" w:cs="Times New Roman"/>
          <w:sz w:val="24"/>
          <w:szCs w:val="24"/>
        </w:rPr>
        <w:t>ка и на основании показателей и документов в соответствии с приложением 1 к н</w:t>
      </w:r>
      <w:r w:rsidRPr="00300F12">
        <w:rPr>
          <w:rFonts w:ascii="Times New Roman" w:hAnsi="Times New Roman" w:cs="Times New Roman"/>
          <w:sz w:val="24"/>
          <w:szCs w:val="24"/>
        </w:rPr>
        <w:t>а</w:t>
      </w:r>
      <w:r w:rsidRPr="00300F12">
        <w:rPr>
          <w:rFonts w:ascii="Times New Roman" w:hAnsi="Times New Roman" w:cs="Times New Roman"/>
          <w:sz w:val="24"/>
          <w:szCs w:val="24"/>
        </w:rPr>
        <w:t>стоящему Порядку.</w:t>
      </w:r>
    </w:p>
    <w:p w:rsidR="00086745" w:rsidRPr="00300F12" w:rsidRDefault="00086745" w:rsidP="009D1281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Показатели рассчитываются нарастающим итогом за отчетный период.</w:t>
      </w:r>
    </w:p>
    <w:p w:rsidR="00086745" w:rsidRPr="009D1281" w:rsidRDefault="00086745" w:rsidP="009D1281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sub_200"/>
      <w:bookmarkEnd w:id="3"/>
      <w:r w:rsidRPr="00300F12">
        <w:rPr>
          <w:rFonts w:ascii="Times New Roman" w:hAnsi="Times New Roman" w:cs="Times New Roman"/>
          <w:b/>
          <w:sz w:val="24"/>
          <w:szCs w:val="24"/>
        </w:rPr>
        <w:t>2. Порядок расчета и анализа значений показателей качества финансового м</w:t>
      </w:r>
      <w:r w:rsidRPr="00300F12">
        <w:rPr>
          <w:rFonts w:ascii="Times New Roman" w:hAnsi="Times New Roman" w:cs="Times New Roman"/>
          <w:b/>
          <w:sz w:val="24"/>
          <w:szCs w:val="24"/>
        </w:rPr>
        <w:t>е</w:t>
      </w:r>
      <w:r w:rsidRPr="00300F12">
        <w:rPr>
          <w:rFonts w:ascii="Times New Roman" w:hAnsi="Times New Roman" w:cs="Times New Roman"/>
          <w:b/>
          <w:sz w:val="24"/>
          <w:szCs w:val="24"/>
        </w:rPr>
        <w:t>неджмента, формирования и предоставления информации, необходимой для проведения мониторинга</w:t>
      </w:r>
    </w:p>
    <w:bookmarkEnd w:id="4"/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2.1. Оценка каждого показателя проводится по шкале от 1 до 5 баллов. 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2.2. Значение рейтинговой оценки ГАБС получается путем суммирования  зн</w:t>
      </w:r>
      <w:r w:rsidRPr="00300F12">
        <w:rPr>
          <w:rFonts w:ascii="Times New Roman" w:hAnsi="Times New Roman" w:cs="Times New Roman"/>
          <w:sz w:val="24"/>
          <w:szCs w:val="24"/>
        </w:rPr>
        <w:t>а</w:t>
      </w:r>
      <w:r w:rsidRPr="00300F12">
        <w:rPr>
          <w:rFonts w:ascii="Times New Roman" w:hAnsi="Times New Roman" w:cs="Times New Roman"/>
          <w:sz w:val="24"/>
          <w:szCs w:val="24"/>
        </w:rPr>
        <w:t>чений каждого показателя. Макс</w:t>
      </w:r>
      <w:r w:rsidRPr="00300F12">
        <w:rPr>
          <w:rFonts w:ascii="Times New Roman" w:hAnsi="Times New Roman" w:cs="Times New Roman"/>
          <w:sz w:val="24"/>
          <w:szCs w:val="24"/>
        </w:rPr>
        <w:t>и</w:t>
      </w:r>
      <w:r w:rsidRPr="00300F12">
        <w:rPr>
          <w:rFonts w:ascii="Times New Roman" w:hAnsi="Times New Roman" w:cs="Times New Roman"/>
          <w:sz w:val="24"/>
          <w:szCs w:val="24"/>
        </w:rPr>
        <w:t>мальное значение составляет 100 баллов.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В случае отсутствия возможности проведения оценки ГАБС по отдельному показателю</w:t>
      </w:r>
      <w:proofErr w:type="gramStart"/>
      <w:r w:rsidRPr="00300F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00F12">
        <w:rPr>
          <w:rFonts w:ascii="Times New Roman" w:hAnsi="Times New Roman" w:cs="Times New Roman"/>
          <w:sz w:val="24"/>
          <w:szCs w:val="24"/>
        </w:rPr>
        <w:t>, значение показателя за отчетный период принимается на уровне 5 ба</w:t>
      </w:r>
      <w:r w:rsidRPr="00300F12">
        <w:rPr>
          <w:rFonts w:ascii="Times New Roman" w:hAnsi="Times New Roman" w:cs="Times New Roman"/>
          <w:sz w:val="24"/>
          <w:szCs w:val="24"/>
        </w:rPr>
        <w:t>л</w:t>
      </w:r>
      <w:r w:rsidRPr="00300F12">
        <w:rPr>
          <w:rFonts w:ascii="Times New Roman" w:hAnsi="Times New Roman" w:cs="Times New Roman"/>
          <w:sz w:val="24"/>
          <w:szCs w:val="24"/>
        </w:rPr>
        <w:t>лов.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2.3. Качество финансового менеджмента ГАБС в зависимости от рейтинговой оценки: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от 20 до 49 баллов – низкий уровень;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от 50 до 79 баллов – средний уровень;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от 80 до 94 баллов – уровень выше среднего;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от 95 до 100 баллов – высокий уровень.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2.4. Результаты расчета и значение рейтинговой оценки качества финансового менеджмента ГАБС утверждаются председателем </w:t>
      </w:r>
      <w:r w:rsidR="009D128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совета - главой администрации </w:t>
      </w:r>
      <w:r w:rsidR="009D128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поселения и (по решению предс</w:t>
      </w:r>
      <w:r w:rsidRPr="00300F12">
        <w:rPr>
          <w:rFonts w:ascii="Times New Roman" w:hAnsi="Times New Roman" w:cs="Times New Roman"/>
          <w:sz w:val="24"/>
          <w:szCs w:val="24"/>
        </w:rPr>
        <w:t>е</w:t>
      </w:r>
      <w:r w:rsidRPr="00300F12">
        <w:rPr>
          <w:rFonts w:ascii="Times New Roman" w:hAnsi="Times New Roman" w:cs="Times New Roman"/>
          <w:sz w:val="24"/>
          <w:szCs w:val="24"/>
        </w:rPr>
        <w:t xml:space="preserve">дателя </w:t>
      </w:r>
      <w:r w:rsidR="009D128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совета-главы администрации </w:t>
      </w:r>
      <w:r w:rsidR="009D128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поселения) публикуются на официальном сайте Администрации в виде отчета, составленного по форме в соответствии с приложением 2 к настоящему П</w:t>
      </w:r>
      <w:r w:rsidRPr="00300F12">
        <w:rPr>
          <w:rFonts w:ascii="Times New Roman" w:hAnsi="Times New Roman" w:cs="Times New Roman"/>
          <w:sz w:val="24"/>
          <w:szCs w:val="24"/>
        </w:rPr>
        <w:t>о</w:t>
      </w:r>
      <w:r w:rsidRPr="00300F12">
        <w:rPr>
          <w:rFonts w:ascii="Times New Roman" w:hAnsi="Times New Roman" w:cs="Times New Roman"/>
          <w:sz w:val="24"/>
          <w:szCs w:val="24"/>
        </w:rPr>
        <w:t xml:space="preserve">рядку. 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2.5. ГАБС, получивший в результате мониторинга оценки «низкий уровень» или «средний уровень», в срок до 1 октября текущего финансового года составляет и пре</w:t>
      </w:r>
      <w:r w:rsidRPr="00300F12">
        <w:rPr>
          <w:rFonts w:ascii="Times New Roman" w:hAnsi="Times New Roman" w:cs="Times New Roman"/>
          <w:sz w:val="24"/>
          <w:szCs w:val="24"/>
        </w:rPr>
        <w:t>д</w:t>
      </w:r>
      <w:r w:rsidRPr="00300F12">
        <w:rPr>
          <w:rFonts w:ascii="Times New Roman" w:hAnsi="Times New Roman" w:cs="Times New Roman"/>
          <w:sz w:val="24"/>
          <w:szCs w:val="24"/>
        </w:rPr>
        <w:t xml:space="preserve">ставляет председателю </w:t>
      </w:r>
      <w:r w:rsidR="009D1281">
        <w:rPr>
          <w:rFonts w:ascii="Times New Roman" w:hAnsi="Times New Roman" w:cs="Times New Roman"/>
          <w:sz w:val="24"/>
          <w:szCs w:val="24"/>
        </w:rPr>
        <w:t>Угловс</w:t>
      </w:r>
      <w:r w:rsidRPr="00300F12">
        <w:rPr>
          <w:rFonts w:ascii="Times New Roman" w:hAnsi="Times New Roman" w:cs="Times New Roman"/>
          <w:sz w:val="24"/>
          <w:szCs w:val="24"/>
        </w:rPr>
        <w:t xml:space="preserve">кого сельского совета - главе администрации </w:t>
      </w:r>
      <w:r w:rsidR="009D128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поселения план мероприятий по повышению качества финансового менеджмента (далее – план мероприятий) </w:t>
      </w:r>
      <w:r w:rsidRPr="00300F12">
        <w:rPr>
          <w:rFonts w:ascii="Times New Roman" w:eastAsia="Calibri" w:hAnsi="Times New Roman" w:cs="Times New Roman"/>
          <w:sz w:val="24"/>
          <w:szCs w:val="24"/>
        </w:rPr>
        <w:t>по форме согласно</w:t>
      </w:r>
      <w:r w:rsidRPr="00300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0F12">
        <w:rPr>
          <w:rFonts w:ascii="Times New Roman" w:eastAsia="Calibri" w:hAnsi="Times New Roman" w:cs="Times New Roman"/>
          <w:sz w:val="24"/>
          <w:szCs w:val="24"/>
        </w:rPr>
        <w:t>прилож</w:t>
      </w:r>
      <w:r w:rsidRPr="00300F12">
        <w:rPr>
          <w:rFonts w:ascii="Times New Roman" w:eastAsia="Calibri" w:hAnsi="Times New Roman" w:cs="Times New Roman"/>
          <w:sz w:val="24"/>
          <w:szCs w:val="24"/>
        </w:rPr>
        <w:t>е</w:t>
      </w:r>
      <w:r w:rsidRPr="00300F12">
        <w:rPr>
          <w:rFonts w:ascii="Times New Roman" w:eastAsia="Calibri" w:hAnsi="Times New Roman" w:cs="Times New Roman"/>
          <w:sz w:val="24"/>
          <w:szCs w:val="24"/>
        </w:rPr>
        <w:t>нию 3</w:t>
      </w:r>
      <w:r w:rsidRPr="00300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0F12">
        <w:rPr>
          <w:rFonts w:ascii="Times New Roman" w:eastAsia="Calibri" w:hAnsi="Times New Roman" w:cs="Times New Roman"/>
          <w:sz w:val="24"/>
          <w:szCs w:val="24"/>
        </w:rPr>
        <w:t>к настоящему порядку</w:t>
      </w:r>
      <w:r w:rsidRPr="00300F12">
        <w:rPr>
          <w:rFonts w:ascii="Times New Roman" w:hAnsi="Times New Roman" w:cs="Times New Roman"/>
          <w:sz w:val="24"/>
          <w:szCs w:val="24"/>
        </w:rPr>
        <w:t>.</w:t>
      </w:r>
    </w:p>
    <w:p w:rsidR="00086745" w:rsidRPr="00300F12" w:rsidRDefault="00086745" w:rsidP="00086745">
      <w:pPr>
        <w:pBdr>
          <w:bottom w:val="single" w:sz="12" w:space="0" w:color="auto"/>
        </w:pBd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ind w:firstLine="720"/>
        <w:rPr>
          <w:rFonts w:ascii="Times New Roman" w:hAnsi="Times New Roman" w:cs="Times New Roman"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color w:val="26282F"/>
          <w:sz w:val="24"/>
          <w:szCs w:val="24"/>
          <w:vertAlign w:val="superscript"/>
        </w:rPr>
        <w:t>1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>Пример: отсутствие у ГАБС подведомственных муниципальных учреждений. Непредста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>ление (неполное представление) ГАБС необходимой для проведения мониторинга информации не является основанием для применения положения абзаца 2 пункта 2.2 настоящего П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>о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>рядка.</w:t>
      </w:r>
    </w:p>
    <w:p w:rsidR="00086745" w:rsidRPr="00300F12" w:rsidRDefault="00086745" w:rsidP="00086745">
      <w:pPr>
        <w:autoSpaceDE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086745" w:rsidRPr="00300F12" w:rsidRDefault="00086745" w:rsidP="009D1281">
      <w:pPr>
        <w:autoSpaceDE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6245B1" w:rsidRDefault="006245B1" w:rsidP="009D1281">
      <w:pPr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6245B1" w:rsidRDefault="006245B1" w:rsidP="009D1281">
      <w:pPr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086745" w:rsidRPr="00300F12" w:rsidRDefault="00086745" w:rsidP="009D1281">
      <w:pPr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color w:val="26282F"/>
          <w:sz w:val="24"/>
          <w:szCs w:val="24"/>
        </w:rPr>
        <w:lastRenderedPageBreak/>
        <w:t xml:space="preserve">Приложение </w:t>
      </w:r>
      <w:r w:rsidR="009D1281">
        <w:rPr>
          <w:rFonts w:ascii="Times New Roman" w:hAnsi="Times New Roman" w:cs="Times New Roman"/>
          <w:color w:val="26282F"/>
          <w:sz w:val="24"/>
          <w:szCs w:val="24"/>
        </w:rPr>
        <w:t>2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br/>
      </w:r>
      <w:r w:rsidRPr="00300F12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300F12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300F12">
        <w:rPr>
          <w:rFonts w:ascii="Times New Roman" w:hAnsi="Times New Roman" w:cs="Times New Roman"/>
          <w:sz w:val="24"/>
          <w:szCs w:val="24"/>
        </w:rPr>
        <w:t xml:space="preserve"> пр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оведения мониторинга 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br/>
        <w:t>качества финансового менеджмента,</w:t>
      </w: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br/>
      </w:r>
      <w:r w:rsidRPr="00300F12">
        <w:rPr>
          <w:rFonts w:ascii="Times New Roman" w:hAnsi="Times New Roman" w:cs="Times New Roman"/>
          <w:sz w:val="24"/>
          <w:szCs w:val="24"/>
        </w:rPr>
        <w:t xml:space="preserve">осуществляемого главным администратором </w:t>
      </w:r>
    </w:p>
    <w:p w:rsidR="00086745" w:rsidRPr="009D1281" w:rsidRDefault="00086745" w:rsidP="009D1281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бюджетных средств </w:t>
      </w:r>
      <w:r w:rsidR="009D1281">
        <w:rPr>
          <w:rFonts w:ascii="Times New Roman" w:hAnsi="Times New Roman" w:cs="Times New Roman"/>
          <w:color w:val="26282F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 сельского поселения</w:t>
      </w:r>
    </w:p>
    <w:p w:rsidR="00086745" w:rsidRPr="00300F12" w:rsidRDefault="00086745" w:rsidP="00086745">
      <w:pPr>
        <w:autoSpaceDE w:val="0"/>
        <w:adjustRightInd w:val="0"/>
        <w:outlineLvl w:val="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086745" w:rsidRPr="009D1281" w:rsidRDefault="00086745" w:rsidP="009D1281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Перечень </w:t>
      </w: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br/>
        <w:t>показателей качества финансового менеджмента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026"/>
        <w:gridCol w:w="2323"/>
        <w:gridCol w:w="1081"/>
        <w:gridCol w:w="661"/>
        <w:gridCol w:w="48"/>
        <w:gridCol w:w="1699"/>
        <w:gridCol w:w="1421"/>
      </w:tblGrid>
      <w:tr w:rsidR="00086745" w:rsidRPr="00300F12" w:rsidTr="00AA1DF8">
        <w:tc>
          <w:tcPr>
            <w:tcW w:w="656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6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(Р), оп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Расчет (значение) п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08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ния (град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Оценка п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теля в ба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1699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менты, соде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жащие инфо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мацию, испол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зуемую для расчета показ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2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</w:tr>
      <w:tr w:rsidR="00086745" w:rsidRPr="00300F12" w:rsidTr="00AA1DF8">
        <w:tc>
          <w:tcPr>
            <w:tcW w:w="656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745" w:rsidRPr="00300F12" w:rsidTr="00AA1DF8">
        <w:tc>
          <w:tcPr>
            <w:tcW w:w="10915" w:type="dxa"/>
            <w:gridSpan w:val="8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1. Качество планирования и обоснования бюджетных ассигнований</w:t>
            </w: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ния бюджетных ассигнов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Рк-Рн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*100, где:</w:t>
            </w:r>
          </w:p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сигнований на конец отчетного периода в соо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ветствии со сводной бюджетной ро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писью (за исключением ц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левых межбюджетных трансфертов их других бю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жетов бюджетной системы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сигнований на начало отчетного периода в соо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ветствии с решением о местном бю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жете (за исключением цел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вых межбюджетных тран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фертов из других бюджетов бюджетной системы)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gridSpan w:val="2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Решение о местном бю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жете, бюджетная 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четность 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Большой объем 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клонений свидетел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ь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ствует о низком качестве бю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жетного планиров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ния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53"/>
        </w:trPr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формированию и предста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лению информации и документов, необх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димых для составления и (или) измен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ния проекта бюджета.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 указанным нарушениям относятся: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1.нарушение сроков пре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ставления документов,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документов по форме, отличающейся 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устано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ленной;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3. представление неполной инфо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ции с ошибками в расчетах;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5. предоставление недост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верной информации. 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матери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лы, формиру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мые Админ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страцией в ц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лях составл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ния и (или) 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менения проекта бюдж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Ориентиро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м является недопущ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ние нар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шений</w:t>
            </w:r>
          </w:p>
        </w:tc>
      </w:tr>
      <w:tr w:rsidR="00086745" w:rsidRPr="00300F12" w:rsidTr="00AA1DF8">
        <w:trPr>
          <w:trHeight w:val="53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Наличие фактов по п.1 (до 2 рабочих дней) или 2.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53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53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Наличие фактов по пп.1 (от 3 дней и 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ше) и 2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53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по 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. 1, 2 и (или) 3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53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по 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. 4 и (или) 5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600"/>
        </w:trPr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методики прогн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зирования поступлений доходов, утвержденной правовым актом главного администратора доходов местного бюджета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которым утверждена 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методика прогнозир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 посту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лений дох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Ориентиром является  наличие нормативно-правового акта, кот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рым утве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ждена 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тодика прогноз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рования поступл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ний дох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</w:t>
            </w:r>
          </w:p>
        </w:tc>
      </w:tr>
      <w:tr w:rsidR="00086745" w:rsidRPr="00300F12" w:rsidTr="00AA1DF8">
        <w:trPr>
          <w:trHeight w:val="1050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604"/>
        </w:trPr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бюджетных ассигн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ваний ГАБС, формиру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мых в рамках муниц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пальных программ, в 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щем объеме расходов 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ГАБС</w:t>
            </w:r>
          </w:p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Рбапр</w:t>
            </w:r>
            <w:proofErr w:type="spellEnd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Рба</w:t>
            </w:r>
            <w:proofErr w:type="spellEnd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где: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Рбапр</w:t>
            </w:r>
            <w:proofErr w:type="spellEnd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плановый объем бюджетных ассигнований на финансовое обеспеч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ние реализации муниц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пальных программ, разрабатываемых и реализу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мых ГАБС, на отчетный ф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нансовый год;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Рба</w:t>
            </w:r>
            <w:proofErr w:type="spellEnd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плановый объем бюджетных ассигнований ГАБС по сводной бюдже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ной росписи на отчетный ф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нансовый год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более 90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Сводная бюджетная ро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пись, бюдже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ная 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отче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Ориентиром является высокий процент бюджетны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х ассигнов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ний, форм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руемых в рамках муниципальных пр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грамм</w:t>
            </w:r>
          </w:p>
        </w:tc>
      </w:tr>
      <w:tr w:rsidR="00086745" w:rsidRPr="00300F12" w:rsidTr="00AA1DF8">
        <w:trPr>
          <w:trHeight w:val="450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70 до 90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435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540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30 до 50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4095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Менее 30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975"/>
        </w:trPr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Своевременность прив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дения муниципальных программ, разрабатыва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мых и реализуемых ГАБС в соо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ветствие с решением о местном бюджете на соответствующий финанс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вый год и плановый период в 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четном году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с решен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 о местном бю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жете на соответс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вующий финанс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вый год и плановый п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риод в течение 3 месяцев со дня вступления его в силу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Решение о местном бюдж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те, все мун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ципальные программы, действующие в отчетном году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Ориентиром является соответс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вие мер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приятий и финанс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вых показ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телей муниц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пальной програ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м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мы соответс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вующим показателям реш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ния о мес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 бюдж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те</w:t>
            </w:r>
          </w:p>
        </w:tc>
      </w:tr>
      <w:tr w:rsidR="00086745" w:rsidRPr="00300F12" w:rsidTr="00AA1DF8">
        <w:trPr>
          <w:trHeight w:val="1500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Неприведение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с реш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о местном бюджете на соответствующий ф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нансовый год и плановый период в течение 3 месяцев со дня вступления его в силу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закупок ГАБС.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Несоблюдением правил планиров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ния закупок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является: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1. включение в план закупок необо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нованных объектов закупок, начальных (максимальных) цен контра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тов;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2. несоблюдение порядка или формы обоснования начальной (максимал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ной) цены контракта, а также обоснов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ния объекта закупки (за 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описания объекта закупки);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3. нарушение порядка (ср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ков) проведения или 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общ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ственного обсуждения зак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пок;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4. нарушение срока утве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ждения плана закупок, плана-графика зак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пок (вносимых в эти планы измен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ний) или срока размещения плана закупок, плана-графика зак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пок (вносимых в эти планы изменений) в единой инфо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мационной системе в сфере закупок.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Результаты ведомстве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ного контроля, государстве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ного контроля в сфере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Ориентиром является недопущ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ние нар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шений</w:t>
            </w:r>
          </w:p>
        </w:tc>
      </w:tr>
      <w:tr w:rsidR="00086745" w:rsidRPr="00300F12" w:rsidTr="00AA1DF8">
        <w:trPr>
          <w:trHeight w:val="411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фактов нарушений и недоста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по результ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ведомственного 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411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предписаний контрольных органов в сфере закупок, не предполагающих н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администр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наказ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411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не испо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ненных на конец о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четного периода предписаний ко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органов в сфере закупок, не предполагающих н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администр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наказ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411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постановл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о назначении административного н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казания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10915" w:type="dxa"/>
            <w:gridSpan w:val="8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2. Качество исполнения бюджета</w:t>
            </w: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прогн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за кассовых выплат за отче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ный период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=Кр/КП*100, где: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кассовый расход за 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четный период,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КП - прогноз кассовых 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плат на отчетный период, уточненный на дату провед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95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Бюджетная отчетность, утвержде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ный прогноз кассовых в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ы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плат 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Ориентиром является отсутствие неиспо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л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ненных п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казателей прогноза кассовых выплат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90 до 95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80 до 90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70 до 90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менее 70 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Р8*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 использования  доведенных лимитов бюдже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ных обязательств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Р8=Кр/ЛБО*100, где: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кассовый расход за 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ЛБО - доведенные ГАБС лимиты бюджетных обяз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тельств на конец отчетного периода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более 95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Бюджетная отчетность, ув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домления о лимитах бю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жетных обяз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тельств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Ориентиром является отсутствие неиспо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л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ненных 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татков ЛБО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90 до 95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80 до 90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70 до 90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менее 70 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9</w:t>
            </w:r>
            <w:proofErr w:type="gramEnd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Доля неисполненных на конец отчетного периода плановых назначений по дох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дам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средств межбю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жетных трансфертов из бюджетов других уровней бюджетной системы Росси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ской Федерации) если ГАБС наделен полномочиями гла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ного администратора дох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дов поселения. </w:t>
            </w:r>
            <w:proofErr w:type="gramEnd"/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Дп-Дф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*100, где: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плановые назначения по дох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дам на конец отчетного периода;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ние доходов на конец отче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ного периода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Бюджетная отче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зует качес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во управл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ния доход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ми мес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жета. 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Ориентиром является снижение неиспо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ненных плановых назначений 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250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Р10*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Динамика поступления дох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br/>
              <w:t>по сравнению с периодом, предш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ствующим отчетному.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Р10=(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Дф-ДФпо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ДФпо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*100, где: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ние доходов на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отче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ного периода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ДФпо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ление доходов в периоде, предшеству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Положительная, б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лее 15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Бюджетная отче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Ориентиром является увеличение доходной части мес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ного бю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жета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Положительная, от 5 до 15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Отсутствие динамики (изменения в пред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лах +/- 5 процентов не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учитываются)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Отрицательная, от 5 до 15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Отрицательная, более 15 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10915" w:type="dxa"/>
            <w:gridSpan w:val="8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3. Качество управления обязательствами в процессе исполнения бюджета</w:t>
            </w: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Управление кредиторской задо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женностью.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Р11(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КЗк-КЗн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КЗн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КЗн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– просроченная кред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торская задолженность на начало отчетного периода,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КЗк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– просроченная кред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торская задолженность на конец отчетного периода  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Отрицательное зн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Бю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жетная и бухгалте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ская отчетность 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(отчеты фо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0503169)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нако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ления пр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сроченной задолже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Управление дебиторской задолже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Р12=(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ДЗк-ДЗн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– просроченная дебито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ская задолженность на нач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ло отчетного периода (тыс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ублей),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ДЗк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– просроченная дебиторская з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долженность на конец отчетного периода (тыс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ублей.)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Отрицательное зн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086745" w:rsidRPr="00300F12" w:rsidRDefault="00086745" w:rsidP="00AA1DF8">
            <w:pPr>
              <w:autoSpaceDE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10915" w:type="dxa"/>
            <w:gridSpan w:val="8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4. Достоверность бюджетной и бухгалтерской отчетности, качество ведения учета и отчетности</w:t>
            </w: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отчетности.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колич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ство дней отклонения от даты,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ной ГАБС для представления годовой и квартальной бухгалтерской отчетности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Наличие подписи ответс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венного 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трудника и даты прин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тия на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 годовой и квартальной  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четности.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ного письма о предоставл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нии отчетн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сти на проверку с отметкой о принятии. Данные 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пользуемой системы авт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матизирова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ного учета.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Ориентиром является своевременное пре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Р14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требов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ний к составлению и представлению отчетности ГАБС и подведомстве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ных муниципальных учреждений. 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жетная и бухгалте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ская отче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ность, результаты ведомстве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венного ф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нансового ко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троля, муниц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пального ф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нансового ко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троля, 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Ориентиром является отсутствие нарушений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Устранены в ходе предварительной проверки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Устранены по резул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татам проверки ко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трольных органов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Частично устранены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Вынесено постано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ление о назначении дисциплинарного и (или) администрати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ного наказания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10915" w:type="dxa"/>
            <w:gridSpan w:val="8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5. Качество управления активами</w:t>
            </w: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обязательств.</w:t>
            </w:r>
          </w:p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ющих о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инвентаризации активов и обязательств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пр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водилась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Бю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жетная и бухгалте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ская отче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Ориентиром является ежегодное проведение инвентар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з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аций и 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сутствие фактов хищений муниципальной собс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венности и нед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стач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Инвентаризация не проводилась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Р16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ной собственности.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факты выя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ления недостач и хищений муниципальной собственн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10915" w:type="dxa"/>
            <w:gridSpan w:val="8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6. Качество осуществления закупок товаров, работ и услуг для обеспечения государственных нужд</w:t>
            </w: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Р17*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Доля закупок, проведенных в соответствии с утвержде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ным планом-графиком зак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Оценка данного показателя производится в следующем порядке:</w:t>
            </w:r>
          </w:p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Р17=Кф</w:t>
            </w:r>
            <w:proofErr w:type="gram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.з</w:t>
            </w:r>
            <w:proofErr w:type="gramEnd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ак/ </w:t>
            </w:r>
            <w:proofErr w:type="spell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Кпл.гр.зак</w:t>
            </w:r>
            <w:proofErr w:type="spellEnd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*100, где:</w:t>
            </w:r>
          </w:p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объем закупок (в том числе закупки малого объема);</w:t>
            </w:r>
          </w:p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Кпл.гр</w:t>
            </w:r>
            <w:proofErr w:type="gram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.з</w:t>
            </w:r>
            <w:proofErr w:type="gramEnd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ак</w:t>
            </w:r>
            <w:proofErr w:type="spellEnd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– объем закупок по плану - графику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более 95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Единая гос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дарственная информацио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ная система в сфере закупок (</w:t>
            </w:r>
            <w:proofErr w:type="spellStart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zakupki.gov.ru</w:t>
            </w:r>
            <w:proofErr w:type="spellEnd"/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), Бю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жетная и бухгалте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ская отче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Ориентиром является не превыш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ние объема з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купок над утвержде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ным объ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мом в пл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не-графике 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90 до 95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80 до 90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70 до 90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10915" w:type="dxa"/>
            <w:gridSpan w:val="8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7. Прозрачность бюджетного процесса</w:t>
            </w: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Опубликование на сайте 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бюджета ГАБС  за отчетный период (год, квартал)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Офиц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альный сайт ГАБС в системе «И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тернет», раздел офиц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ального сайта муниц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пального обр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зования, выд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ленный для размещения 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информ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ции по запросу ГАБС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ся досту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ность 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четности ГАБС об исполнении бюджета для насел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 опубликована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rPr>
          <w:trHeight w:val="660"/>
        </w:trPr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Р19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Опубликование на сайте м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стного бюджета 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соответствующий финанс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вый год и плановый п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риод и его актуальной редакции на конец отчетного года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Офиц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альный сайт ГАБС в системе «И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тернет», раздел офиц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ального сайта муниц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пального обр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зования, выд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ленный для размещения информ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ции по запросу ГАБС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ся досту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ность местного бюджета ГАБС для насел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86745" w:rsidRPr="00300F12" w:rsidTr="00AA1DF8">
        <w:trPr>
          <w:trHeight w:val="975"/>
        </w:trPr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 опубликован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10915" w:type="dxa"/>
            <w:gridSpan w:val="8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8. Организация системы контроля</w:t>
            </w:r>
          </w:p>
        </w:tc>
      </w:tr>
      <w:tr w:rsidR="00086745" w:rsidRPr="00300F12" w:rsidTr="00AA1DF8">
        <w:tc>
          <w:tcPr>
            <w:tcW w:w="656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3026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нецелевое испол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зование бюджетных средств. 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Р20=Sn/E*100, где: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неправомерного испол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зования бюджетных средств, 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нецелевого и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пользования бюджетных средств, допуще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ных ГАБС и подведомственными ему муниципальными учрежд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ниями;</w:t>
            </w:r>
          </w:p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ГАБС за отчетный п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риод. </w:t>
            </w: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Годовая бю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жетная отче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>т</w:t>
            </w:r>
            <w:r w:rsidRPr="00300F1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421" w:type="dxa"/>
            <w:vMerge w:val="restart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степень с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блюдения бюджетного законод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и иных но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мативных прав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вых актов, регулир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ющих бюджетные правоотн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56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ind w:firstLine="72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6745" w:rsidRPr="00300F12" w:rsidRDefault="00086745" w:rsidP="00AA1DF8">
            <w:pPr>
              <w:tabs>
                <w:tab w:val="left" w:pos="540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</w:p>
        </w:tc>
        <w:tc>
          <w:tcPr>
            <w:tcW w:w="108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6745" w:rsidRPr="00300F12" w:rsidRDefault="00086745" w:rsidP="00AA1DF8">
            <w:pPr>
              <w:autoSpaceDE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* В случае расчета показателей за период, отличный от финансового года, значения показателей определяются пропорционально </w:t>
      </w:r>
      <w:proofErr w:type="gramStart"/>
      <w:r w:rsidRPr="00300F12">
        <w:rPr>
          <w:rFonts w:ascii="Times New Roman" w:hAnsi="Times New Roman" w:cs="Times New Roman"/>
          <w:sz w:val="24"/>
          <w:szCs w:val="24"/>
        </w:rPr>
        <w:t>годовым</w:t>
      </w:r>
      <w:proofErr w:type="gramEnd"/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lastRenderedPageBreak/>
        <w:t xml:space="preserve">** Показатели рассчитываются по каждой муниципальной услуге (работе) а затем вычисляется среднее значение. </w:t>
      </w: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281" w:rsidRPr="00300F12" w:rsidRDefault="009D1281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45" w:rsidRPr="00300F12" w:rsidRDefault="00086745" w:rsidP="00086745">
      <w:pPr>
        <w:autoSpaceDE w:val="0"/>
        <w:adjustRightInd w:val="0"/>
        <w:rPr>
          <w:rFonts w:ascii="Times New Roman" w:eastAsia="Times New Roman CYR" w:hAnsi="Times New Roman" w:cs="Times New Roman"/>
          <w:sz w:val="24"/>
          <w:szCs w:val="24"/>
        </w:rPr>
        <w:sectPr w:rsidR="00086745" w:rsidRPr="00300F12" w:rsidSect="00CC5115">
          <w:pgSz w:w="11900" w:h="16800"/>
          <w:pgMar w:top="709" w:right="843" w:bottom="426" w:left="794" w:header="720" w:footer="720" w:gutter="0"/>
          <w:cols w:space="720"/>
          <w:docGrid w:linePitch="326"/>
        </w:sectPr>
      </w:pPr>
    </w:p>
    <w:p w:rsidR="00086745" w:rsidRPr="00300F12" w:rsidRDefault="00086745" w:rsidP="009D1281">
      <w:pPr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sub_1200"/>
      <w:r w:rsidRPr="00300F12">
        <w:rPr>
          <w:rFonts w:ascii="Times New Roman" w:hAnsi="Times New Roman" w:cs="Times New Roman"/>
          <w:color w:val="26282F"/>
          <w:sz w:val="24"/>
          <w:szCs w:val="24"/>
        </w:rPr>
        <w:lastRenderedPageBreak/>
        <w:t xml:space="preserve">Приложение </w:t>
      </w:r>
      <w:r w:rsidR="00DC0391">
        <w:rPr>
          <w:rFonts w:ascii="Times New Roman" w:hAnsi="Times New Roman" w:cs="Times New Roman"/>
          <w:color w:val="26282F"/>
          <w:sz w:val="24"/>
          <w:szCs w:val="24"/>
        </w:rPr>
        <w:t>4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br/>
      </w:r>
      <w:r w:rsidRPr="00300F12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300F12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300F12">
        <w:rPr>
          <w:rFonts w:ascii="Times New Roman" w:hAnsi="Times New Roman" w:cs="Times New Roman"/>
          <w:sz w:val="24"/>
          <w:szCs w:val="24"/>
        </w:rPr>
        <w:t xml:space="preserve"> пр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оведения мониторинга 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br/>
        <w:t>качества финансового менеджмента,</w:t>
      </w: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br/>
      </w:r>
      <w:r w:rsidRPr="00300F12">
        <w:rPr>
          <w:rFonts w:ascii="Times New Roman" w:hAnsi="Times New Roman" w:cs="Times New Roman"/>
          <w:sz w:val="24"/>
          <w:szCs w:val="24"/>
        </w:rPr>
        <w:t xml:space="preserve">осуществляемого главным администратором </w:t>
      </w:r>
    </w:p>
    <w:p w:rsidR="00086745" w:rsidRPr="00300F12" w:rsidRDefault="00086745" w:rsidP="009D1281">
      <w:pPr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bookmarkEnd w:id="5"/>
      <w:r w:rsidRPr="00300F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03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6745" w:rsidRPr="00300F12" w:rsidRDefault="00086745" w:rsidP="009D1281">
      <w:pPr>
        <w:autoSpaceDE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ind w:firstLine="720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>Утверждено:</w:t>
      </w:r>
    </w:p>
    <w:p w:rsidR="00086745" w:rsidRPr="00300F12" w:rsidRDefault="00086745" w:rsidP="006245B1">
      <w:pPr>
        <w:wordWrap w:val="0"/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C0391">
        <w:rPr>
          <w:rFonts w:ascii="Times New Roman" w:hAnsi="Times New Roman" w:cs="Times New Roman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совета - глава </w:t>
      </w:r>
    </w:p>
    <w:p w:rsidR="00086745" w:rsidRPr="00300F12" w:rsidRDefault="00086745" w:rsidP="006245B1">
      <w:pPr>
        <w:wordWrap w:val="0"/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Администрации  </w:t>
      </w:r>
      <w:r w:rsidR="00DC0391">
        <w:rPr>
          <w:rFonts w:ascii="Times New Roman" w:hAnsi="Times New Roman" w:cs="Times New Roman"/>
          <w:color w:val="26282F"/>
          <w:sz w:val="24"/>
          <w:szCs w:val="24"/>
        </w:rPr>
        <w:t>Угловского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 сельского поселения </w:t>
      </w:r>
    </w:p>
    <w:p w:rsidR="00086745" w:rsidRPr="00300F12" w:rsidRDefault="00086745" w:rsidP="006245B1">
      <w:pPr>
        <w:wordWrap w:val="0"/>
        <w:autoSpaceDE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_____________ ______________</w:t>
      </w:r>
    </w:p>
    <w:p w:rsidR="00086745" w:rsidRPr="00300F12" w:rsidRDefault="00086745" w:rsidP="00086745">
      <w:pPr>
        <w:wordWrap w:val="0"/>
        <w:autoSpaceDE w:val="0"/>
        <w:adjustRightInd w:val="0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</w:pPr>
      <w:r w:rsidRPr="00300F12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(подпись)          (расшифровка подписи) </w:t>
      </w:r>
    </w:p>
    <w:p w:rsidR="00086745" w:rsidRPr="00DC0391" w:rsidRDefault="00086745" w:rsidP="00DC0391">
      <w:pPr>
        <w:wordWrap w:val="0"/>
        <w:autoSpaceDE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«__»________20___ г. </w:t>
      </w:r>
    </w:p>
    <w:p w:rsidR="00086745" w:rsidRPr="00300F12" w:rsidRDefault="00086745" w:rsidP="00DC0391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Отчет </w:t>
      </w:r>
    </w:p>
    <w:p w:rsidR="00086745" w:rsidRPr="00300F12" w:rsidRDefault="00086745" w:rsidP="00DC0391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О результатах расчета и рейтинговых оценках </w:t>
      </w:r>
    </w:p>
    <w:p w:rsidR="00086745" w:rsidRPr="00300F12" w:rsidRDefault="00086745" w:rsidP="00DC0391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качества финансового менеджмента главного администратора бюджетных средств </w:t>
      </w:r>
    </w:p>
    <w:p w:rsidR="00086745" w:rsidRPr="00300F12" w:rsidRDefault="00086745" w:rsidP="00DC0391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>Почтовского</w:t>
      </w:r>
      <w:proofErr w:type="spellEnd"/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сельского поселения</w:t>
      </w:r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b/>
          <w:sz w:val="24"/>
          <w:szCs w:val="24"/>
        </w:rPr>
        <w:t>Бахчисарайского района Республики Крым</w:t>
      </w:r>
      <w:r w:rsidRPr="00300F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6745" w:rsidRPr="00300F12" w:rsidRDefault="00086745" w:rsidP="00DC0391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6745" w:rsidRPr="00DC0391" w:rsidRDefault="00DC0391" w:rsidP="00DC0391">
      <w:pPr>
        <w:autoSpaceDE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963"/>
        <w:gridCol w:w="2732"/>
        <w:gridCol w:w="2732"/>
      </w:tblGrid>
      <w:tr w:rsidR="00086745" w:rsidRPr="00300F12" w:rsidTr="00AA1D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Рейтинговая оценка, зн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чение показателя, баллов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сового менеджмента</w:t>
            </w:r>
          </w:p>
        </w:tc>
      </w:tr>
      <w:tr w:rsidR="00086745" w:rsidRPr="00300F12" w:rsidTr="00AA1D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745" w:rsidRPr="00300F12" w:rsidTr="00AA1DF8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Наименовние</w:t>
            </w:r>
            <w:proofErr w:type="spell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 xml:space="preserve"> ГАБС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, средний, выше среднего, высокий</w:t>
            </w:r>
          </w:p>
        </w:tc>
      </w:tr>
      <w:tr w:rsidR="00086745" w:rsidRPr="00300F12" w:rsidTr="00AA1D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45" w:rsidRPr="00300F12" w:rsidTr="00AA1D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5" w:rsidRPr="00300F12" w:rsidRDefault="00086745" w:rsidP="00AA1DF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745" w:rsidRPr="00300F12" w:rsidRDefault="00086745" w:rsidP="00086745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br/>
      </w:r>
    </w:p>
    <w:p w:rsidR="00086745" w:rsidRPr="00300F12" w:rsidRDefault="00086745" w:rsidP="00086745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Исполнитель_____________ _________ _____________________ __________</w:t>
      </w:r>
    </w:p>
    <w:p w:rsidR="00086745" w:rsidRPr="00300F12" w:rsidRDefault="00086745" w:rsidP="00086745">
      <w:pPr>
        <w:autoSpaceDE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F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(должность)           (подпись)             (расшифровка подписи)             (телефон)</w:t>
      </w:r>
    </w:p>
    <w:p w:rsidR="00086745" w:rsidRPr="00300F12" w:rsidRDefault="00086745" w:rsidP="0008674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745" w:rsidRPr="00DC0391" w:rsidRDefault="00086745" w:rsidP="00DC0391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>"__"______________20_</w:t>
      </w:r>
    </w:p>
    <w:p w:rsidR="00086745" w:rsidRPr="00300F12" w:rsidRDefault="00086745" w:rsidP="00086745">
      <w:pPr>
        <w:autoSpaceDE w:val="0"/>
        <w:adjustRightInd w:val="0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45B1" w:rsidRDefault="006245B1" w:rsidP="00DC0391">
      <w:pPr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bookmarkStart w:id="6" w:name="P1047"/>
      <w:bookmarkEnd w:id="6"/>
    </w:p>
    <w:p w:rsidR="00086745" w:rsidRPr="00300F12" w:rsidRDefault="00086745" w:rsidP="00DC0391">
      <w:pPr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00F12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Приложение</w:t>
      </w:r>
      <w:r w:rsidR="006245B1">
        <w:rPr>
          <w:rFonts w:ascii="Times New Roman" w:hAnsi="Times New Roman" w:cs="Times New Roman"/>
          <w:color w:val="26282F"/>
          <w:sz w:val="24"/>
          <w:szCs w:val="24"/>
        </w:rPr>
        <w:t xml:space="preserve"> 5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br/>
      </w:r>
      <w:r w:rsidRPr="00300F12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300F12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300F12">
        <w:rPr>
          <w:rFonts w:ascii="Times New Roman" w:hAnsi="Times New Roman" w:cs="Times New Roman"/>
          <w:sz w:val="24"/>
          <w:szCs w:val="24"/>
        </w:rPr>
        <w:t xml:space="preserve"> пр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t xml:space="preserve">оведения мониторинга </w:t>
      </w:r>
      <w:r w:rsidRPr="00300F12">
        <w:rPr>
          <w:rFonts w:ascii="Times New Roman" w:hAnsi="Times New Roman" w:cs="Times New Roman"/>
          <w:color w:val="26282F"/>
          <w:sz w:val="24"/>
          <w:szCs w:val="24"/>
        </w:rPr>
        <w:br/>
        <w:t>качества финансового менеджмента,</w:t>
      </w: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b/>
          <w:color w:val="26282F"/>
          <w:sz w:val="24"/>
          <w:szCs w:val="24"/>
        </w:rPr>
        <w:br/>
      </w:r>
      <w:r w:rsidRPr="00300F12">
        <w:rPr>
          <w:rFonts w:ascii="Times New Roman" w:hAnsi="Times New Roman" w:cs="Times New Roman"/>
          <w:sz w:val="24"/>
          <w:szCs w:val="24"/>
        </w:rPr>
        <w:t xml:space="preserve">осуществляемого главным администратором </w:t>
      </w:r>
    </w:p>
    <w:p w:rsidR="00086745" w:rsidRPr="00300F12" w:rsidRDefault="00086745" w:rsidP="00DC0391">
      <w:pPr>
        <w:autoSpaceDE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300F12">
        <w:rPr>
          <w:rFonts w:ascii="Times New Roman" w:hAnsi="Times New Roman" w:cs="Times New Roman"/>
          <w:sz w:val="24"/>
          <w:szCs w:val="24"/>
        </w:rPr>
        <w:t xml:space="preserve">бюджетных средств администрации  </w:t>
      </w:r>
      <w:r w:rsidR="00DC0391">
        <w:rPr>
          <w:rFonts w:ascii="Times New Roman" w:hAnsi="Times New Roman" w:cs="Times New Roman"/>
          <w:sz w:val="24"/>
          <w:szCs w:val="24"/>
        </w:rPr>
        <w:br/>
        <w:t>Угловского</w:t>
      </w:r>
      <w:r w:rsidRPr="00300F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6745" w:rsidRPr="00300F12" w:rsidRDefault="00086745" w:rsidP="00DC0391">
      <w:pPr>
        <w:autoSpaceDE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F12">
        <w:rPr>
          <w:rFonts w:ascii="Times New Roman" w:eastAsia="Calibri" w:hAnsi="Times New Roman" w:cs="Times New Roman"/>
          <w:b/>
          <w:sz w:val="24"/>
          <w:szCs w:val="24"/>
        </w:rPr>
        <w:t>МЕРОПРИЯТИЯ,</w:t>
      </w:r>
    </w:p>
    <w:p w:rsidR="00086745" w:rsidRPr="00300F12" w:rsidRDefault="00086745" w:rsidP="00DC0391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F12">
        <w:rPr>
          <w:rFonts w:ascii="Times New Roman" w:eastAsia="Calibri" w:hAnsi="Times New Roman" w:cs="Times New Roman"/>
          <w:b/>
          <w:sz w:val="24"/>
          <w:szCs w:val="24"/>
        </w:rPr>
        <w:t>направленные на повышение качества финансового менеджмента</w:t>
      </w:r>
    </w:p>
    <w:p w:rsidR="00086745" w:rsidRPr="00300F12" w:rsidRDefault="00086745" w:rsidP="00086745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F1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086745" w:rsidRPr="00300F12" w:rsidRDefault="00086745" w:rsidP="00086745">
      <w:pPr>
        <w:autoSpaceDE w:val="0"/>
        <w:adjustRightInd w:val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00F12">
        <w:rPr>
          <w:rFonts w:ascii="Times New Roman" w:eastAsia="Calibri" w:hAnsi="Times New Roman" w:cs="Times New Roman"/>
          <w:bCs/>
          <w:i/>
          <w:sz w:val="24"/>
          <w:szCs w:val="24"/>
        </w:rPr>
        <w:t>(наименование главного администратора бюджетных средств)</w:t>
      </w:r>
    </w:p>
    <w:p w:rsidR="00086745" w:rsidRPr="00300F12" w:rsidRDefault="00086745" w:rsidP="00086745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F1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086745" w:rsidRPr="00DC0391" w:rsidRDefault="00086745" w:rsidP="00DC0391">
      <w:pPr>
        <w:autoSpaceDE w:val="0"/>
        <w:adjustRightInd w:val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00F12">
        <w:rPr>
          <w:rFonts w:ascii="Times New Roman" w:eastAsia="Calibri" w:hAnsi="Times New Roman" w:cs="Times New Roman"/>
          <w:bCs/>
          <w:i/>
          <w:sz w:val="24"/>
          <w:szCs w:val="24"/>
        </w:rPr>
        <w:t>(наименование местного бюджета)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1984"/>
        <w:gridCol w:w="2126"/>
        <w:gridCol w:w="3686"/>
        <w:gridCol w:w="1134"/>
      </w:tblGrid>
      <w:tr w:rsidR="00086745" w:rsidRPr="00300F12" w:rsidTr="00AA1DF8">
        <w:tc>
          <w:tcPr>
            <w:tcW w:w="1135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984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Причина, пр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ведшая к низкой оценке качества финансового м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3686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качества финанс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вого менеджмента *</w:t>
            </w:r>
          </w:p>
        </w:tc>
        <w:tc>
          <w:tcPr>
            <w:tcW w:w="1134" w:type="dxa"/>
          </w:tcPr>
          <w:p w:rsidR="00086745" w:rsidRPr="00300F12" w:rsidRDefault="00086745" w:rsidP="00AA1DF8">
            <w:pPr>
              <w:autoSpaceDE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полне-ния</w:t>
            </w:r>
            <w:proofErr w:type="spellEnd"/>
            <w:proofErr w:type="gramEnd"/>
          </w:p>
        </w:tc>
      </w:tr>
      <w:tr w:rsidR="00086745" w:rsidRPr="00300F12" w:rsidTr="00AA1DF8">
        <w:tc>
          <w:tcPr>
            <w:tcW w:w="1135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745" w:rsidRPr="00300F12" w:rsidRDefault="00086745" w:rsidP="00AA1DF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6745" w:rsidRPr="00300F12" w:rsidTr="00AA1DF8">
        <w:tc>
          <w:tcPr>
            <w:tcW w:w="1135" w:type="dxa"/>
          </w:tcPr>
          <w:p w:rsidR="00086745" w:rsidRPr="00300F12" w:rsidRDefault="00086745" w:rsidP="00AA1DF8">
            <w:pPr>
              <w:autoSpaceDE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745" w:rsidRPr="00300F12" w:rsidRDefault="00086745" w:rsidP="00AA1DF8">
            <w:pPr>
              <w:autoSpaceDE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745" w:rsidRPr="00300F12" w:rsidRDefault="00086745" w:rsidP="00AA1DF8">
            <w:pPr>
              <w:autoSpaceDE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745" w:rsidRPr="00300F12" w:rsidRDefault="00086745" w:rsidP="00AA1DF8">
            <w:pPr>
              <w:autoSpaceDE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745" w:rsidRPr="00300F12" w:rsidRDefault="00086745" w:rsidP="00AA1DF8">
            <w:pPr>
              <w:autoSpaceDE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6745" w:rsidRPr="00300F12" w:rsidRDefault="00086745" w:rsidP="00086745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1074"/>
      <w:bookmarkEnd w:id="7"/>
    </w:p>
    <w:p w:rsidR="00086745" w:rsidRPr="00300F12" w:rsidRDefault="00086745" w:rsidP="00086745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12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086745" w:rsidRPr="00300F12" w:rsidRDefault="00086745" w:rsidP="00086745">
      <w:pPr>
        <w:autoSpaceDE w:val="0"/>
        <w:adjustRightInd w:val="0"/>
        <w:spacing w:line="221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12">
        <w:rPr>
          <w:rFonts w:ascii="Times New Roman" w:eastAsia="Calibri" w:hAnsi="Times New Roman" w:cs="Times New Roman"/>
          <w:sz w:val="24"/>
          <w:szCs w:val="24"/>
        </w:rPr>
        <w:t>* Мероприятия, направленные на повышение качества финансового менеджмента, могут включать:</w:t>
      </w:r>
    </w:p>
    <w:p w:rsidR="00086745" w:rsidRPr="00300F12" w:rsidRDefault="00086745" w:rsidP="00086745">
      <w:pPr>
        <w:autoSpaceDE w:val="0"/>
        <w:adjustRightInd w:val="0"/>
        <w:spacing w:line="221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12">
        <w:rPr>
          <w:rFonts w:ascii="Times New Roman" w:eastAsia="Calibri" w:hAnsi="Times New Roman" w:cs="Times New Roman"/>
          <w:sz w:val="24"/>
          <w:szCs w:val="24"/>
        </w:rPr>
        <w:t>1) разработку правовых актов главного администратора бюджетных сре</w:t>
      </w:r>
      <w:proofErr w:type="gramStart"/>
      <w:r w:rsidRPr="00300F12">
        <w:rPr>
          <w:rFonts w:ascii="Times New Roman" w:eastAsia="Calibri" w:hAnsi="Times New Roman" w:cs="Times New Roman"/>
          <w:sz w:val="24"/>
          <w:szCs w:val="24"/>
        </w:rPr>
        <w:t>дств в сф</w:t>
      </w:r>
      <w:proofErr w:type="gramEnd"/>
      <w:r w:rsidRPr="00300F12">
        <w:rPr>
          <w:rFonts w:ascii="Times New Roman" w:eastAsia="Calibri" w:hAnsi="Times New Roman" w:cs="Times New Roman"/>
          <w:sz w:val="24"/>
          <w:szCs w:val="24"/>
        </w:rPr>
        <w:t>ере финансового менеджмента;</w:t>
      </w:r>
    </w:p>
    <w:p w:rsidR="00086745" w:rsidRPr="00300F12" w:rsidRDefault="00086745" w:rsidP="00086745">
      <w:pPr>
        <w:autoSpaceDE w:val="0"/>
        <w:adjustRightInd w:val="0"/>
        <w:spacing w:line="221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12">
        <w:rPr>
          <w:rFonts w:ascii="Times New Roman" w:eastAsia="Calibri" w:hAnsi="Times New Roman" w:cs="Times New Roman"/>
          <w:sz w:val="24"/>
          <w:szCs w:val="24"/>
        </w:rPr>
        <w:t>2) проведение сравнительного анализа результативности и эффективности бюджетных расходов по однотипным подведомственным муниципальным учреждениям;</w:t>
      </w:r>
    </w:p>
    <w:p w:rsidR="00086745" w:rsidRPr="00300F12" w:rsidRDefault="00086745" w:rsidP="00086745">
      <w:pPr>
        <w:autoSpaceDE w:val="0"/>
        <w:adjustRightInd w:val="0"/>
        <w:spacing w:line="221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12">
        <w:rPr>
          <w:rFonts w:ascii="Times New Roman" w:eastAsia="Calibri" w:hAnsi="Times New Roman" w:cs="Times New Roman"/>
          <w:sz w:val="24"/>
          <w:szCs w:val="24"/>
        </w:rPr>
        <w:t>3) анализ структуры затрат на проведение мероприятий в рамках осуществления текущей деятел</w:t>
      </w:r>
      <w:r w:rsidRPr="00300F12">
        <w:rPr>
          <w:rFonts w:ascii="Times New Roman" w:eastAsia="Calibri" w:hAnsi="Times New Roman" w:cs="Times New Roman"/>
          <w:sz w:val="24"/>
          <w:szCs w:val="24"/>
        </w:rPr>
        <w:t>ь</w:t>
      </w:r>
      <w:r w:rsidRPr="00300F12">
        <w:rPr>
          <w:rFonts w:ascii="Times New Roman" w:eastAsia="Calibri" w:hAnsi="Times New Roman" w:cs="Times New Roman"/>
          <w:sz w:val="24"/>
          <w:szCs w:val="24"/>
        </w:rPr>
        <w:t>ности как непосредственно главным администратором бюджетных средств, так и подведомственными муниципальными учреждениями;</w:t>
      </w:r>
    </w:p>
    <w:p w:rsidR="00086745" w:rsidRPr="00300F12" w:rsidRDefault="00086745" w:rsidP="00086745">
      <w:pPr>
        <w:autoSpaceDE w:val="0"/>
        <w:adjustRightInd w:val="0"/>
        <w:spacing w:line="221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12">
        <w:rPr>
          <w:rFonts w:ascii="Times New Roman" w:eastAsia="Calibri" w:hAnsi="Times New Roman" w:cs="Times New Roman"/>
          <w:sz w:val="24"/>
          <w:szCs w:val="24"/>
        </w:rPr>
        <w:t>4) другие мероприятия.</w:t>
      </w:r>
    </w:p>
    <w:p w:rsidR="00086745" w:rsidRPr="00300F12" w:rsidRDefault="00086745" w:rsidP="00086745">
      <w:pPr>
        <w:autoSpaceDE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086745" w:rsidRPr="00300F12" w:rsidRDefault="00086745" w:rsidP="00086745">
      <w:pPr>
        <w:autoSpaceDE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</w:rPr>
        <w:sectPr w:rsidR="00086745" w:rsidRPr="00300F12" w:rsidSect="005E4644">
          <w:type w:val="continuous"/>
          <w:pgSz w:w="11900" w:h="16800"/>
          <w:pgMar w:top="1134" w:right="794" w:bottom="851" w:left="1134" w:header="720" w:footer="720" w:gutter="0"/>
          <w:cols w:space="720"/>
          <w:docGrid w:linePitch="326"/>
        </w:sectPr>
      </w:pPr>
    </w:p>
    <w:p w:rsidR="00086745" w:rsidRPr="00300F12" w:rsidRDefault="00086745" w:rsidP="0008674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63E8" w:rsidRPr="00300F12" w:rsidRDefault="000D63E8" w:rsidP="000D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63E8" w:rsidRPr="00300F12" w:rsidSect="00086745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66" w:rsidRDefault="00FB3966" w:rsidP="003D2B51">
      <w:pPr>
        <w:spacing w:after="0" w:line="240" w:lineRule="auto"/>
      </w:pPr>
      <w:r>
        <w:separator/>
      </w:r>
    </w:p>
  </w:endnote>
  <w:endnote w:type="continuationSeparator" w:id="0">
    <w:p w:rsidR="00FB3966" w:rsidRDefault="00FB3966" w:rsidP="003D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66" w:rsidRDefault="00FB3966" w:rsidP="003D2B51">
      <w:pPr>
        <w:spacing w:after="0" w:line="240" w:lineRule="auto"/>
      </w:pPr>
      <w:r>
        <w:separator/>
      </w:r>
    </w:p>
  </w:footnote>
  <w:footnote w:type="continuationSeparator" w:id="0">
    <w:p w:rsidR="00FB3966" w:rsidRDefault="00FB3966" w:rsidP="003D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81"/>
    <w:multiLevelType w:val="multilevel"/>
    <w:tmpl w:val="7146000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0DD43F82"/>
    <w:multiLevelType w:val="hybridMultilevel"/>
    <w:tmpl w:val="7F1CB8B2"/>
    <w:lvl w:ilvl="0" w:tplc="7856038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372"/>
    <w:multiLevelType w:val="hybridMultilevel"/>
    <w:tmpl w:val="6FAA4A50"/>
    <w:lvl w:ilvl="0" w:tplc="5994186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>
    <w:nsid w:val="2DC470F0"/>
    <w:multiLevelType w:val="multilevel"/>
    <w:tmpl w:val="0C66EBC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b/>
        <w:bCs w:val="0"/>
        <w:color w:val="auto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40E13BF3"/>
    <w:multiLevelType w:val="hybridMultilevel"/>
    <w:tmpl w:val="9C005B18"/>
    <w:lvl w:ilvl="0" w:tplc="1AB87E54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B89"/>
    <w:rsid w:val="00023846"/>
    <w:rsid w:val="00037304"/>
    <w:rsid w:val="00086745"/>
    <w:rsid w:val="000B0D13"/>
    <w:rsid w:val="000D2BA0"/>
    <w:rsid w:val="000D63E8"/>
    <w:rsid w:val="000E6618"/>
    <w:rsid w:val="00186CF4"/>
    <w:rsid w:val="002A625E"/>
    <w:rsid w:val="002D1361"/>
    <w:rsid w:val="00300F12"/>
    <w:rsid w:val="00306544"/>
    <w:rsid w:val="0031243E"/>
    <w:rsid w:val="00316C2B"/>
    <w:rsid w:val="003409F6"/>
    <w:rsid w:val="00385791"/>
    <w:rsid w:val="003B42B9"/>
    <w:rsid w:val="003D2B51"/>
    <w:rsid w:val="004104AF"/>
    <w:rsid w:val="00413806"/>
    <w:rsid w:val="004A3BCF"/>
    <w:rsid w:val="004E0CC5"/>
    <w:rsid w:val="004F56F8"/>
    <w:rsid w:val="005B1A0D"/>
    <w:rsid w:val="005C1E87"/>
    <w:rsid w:val="005F67BB"/>
    <w:rsid w:val="00604B89"/>
    <w:rsid w:val="00606561"/>
    <w:rsid w:val="006245B1"/>
    <w:rsid w:val="006672F8"/>
    <w:rsid w:val="006B0E50"/>
    <w:rsid w:val="006E6ED1"/>
    <w:rsid w:val="00801CE2"/>
    <w:rsid w:val="0083562E"/>
    <w:rsid w:val="0085032F"/>
    <w:rsid w:val="00884BDD"/>
    <w:rsid w:val="008877B5"/>
    <w:rsid w:val="00946E4D"/>
    <w:rsid w:val="009A79E6"/>
    <w:rsid w:val="009C033C"/>
    <w:rsid w:val="009D1281"/>
    <w:rsid w:val="009E116A"/>
    <w:rsid w:val="009F0D97"/>
    <w:rsid w:val="00A00156"/>
    <w:rsid w:val="00A361C5"/>
    <w:rsid w:val="00A57AFE"/>
    <w:rsid w:val="00A734C8"/>
    <w:rsid w:val="00A862CE"/>
    <w:rsid w:val="00AB168E"/>
    <w:rsid w:val="00AC5381"/>
    <w:rsid w:val="00AD050F"/>
    <w:rsid w:val="00AD2590"/>
    <w:rsid w:val="00AD66A3"/>
    <w:rsid w:val="00AF1F0B"/>
    <w:rsid w:val="00B208C4"/>
    <w:rsid w:val="00BE5834"/>
    <w:rsid w:val="00C06767"/>
    <w:rsid w:val="00C75417"/>
    <w:rsid w:val="00D0182E"/>
    <w:rsid w:val="00D0288D"/>
    <w:rsid w:val="00D564E3"/>
    <w:rsid w:val="00D95391"/>
    <w:rsid w:val="00DA41B3"/>
    <w:rsid w:val="00DB72EF"/>
    <w:rsid w:val="00DC0391"/>
    <w:rsid w:val="00E127FD"/>
    <w:rsid w:val="00EB1361"/>
    <w:rsid w:val="00EE2556"/>
    <w:rsid w:val="00F05DDD"/>
    <w:rsid w:val="00F77EB4"/>
    <w:rsid w:val="00FB3966"/>
    <w:rsid w:val="00FE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13"/>
  </w:style>
  <w:style w:type="paragraph" w:styleId="1">
    <w:name w:val="heading 1"/>
    <w:basedOn w:val="a"/>
    <w:next w:val="a"/>
    <w:link w:val="10"/>
    <w:qFormat/>
    <w:rsid w:val="003D2B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/>
    </w:rPr>
  </w:style>
  <w:style w:type="paragraph" w:styleId="2">
    <w:name w:val="heading 2"/>
    <w:basedOn w:val="a"/>
    <w:link w:val="20"/>
    <w:qFormat/>
    <w:rsid w:val="003D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3D2B51"/>
    <w:pPr>
      <w:keepNext/>
      <w:widowControl w:val="0"/>
      <w:autoSpaceDE w:val="0"/>
      <w:autoSpaceDN w:val="0"/>
      <w:adjustRightInd w:val="0"/>
      <w:spacing w:before="240" w:after="60" w:line="278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D2B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3D2B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604B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60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2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384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5F6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F0D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0E6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1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2B51"/>
    <w:rPr>
      <w:rFonts w:ascii="Times New Roman" w:eastAsia="Times New Roman" w:hAnsi="Times New Roman" w:cs="Times New Roman"/>
      <w:b/>
      <w:i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3D2B5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rsid w:val="003D2B51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D2B51"/>
    <w:rPr>
      <w:rFonts w:ascii="Times New Roman" w:eastAsia="Times New Roman" w:hAnsi="Times New Roman" w:cs="Times New Roman"/>
      <w:b/>
      <w:i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3D2B51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customStyle="1" w:styleId="FR2">
    <w:name w:val="FR2"/>
    <w:rsid w:val="003D2B51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3D2B51"/>
    <w:rPr>
      <w:color w:val="0000FF"/>
      <w:u w:val="single"/>
    </w:rPr>
  </w:style>
  <w:style w:type="character" w:styleId="a9">
    <w:name w:val="Strong"/>
    <w:qFormat/>
    <w:rsid w:val="003D2B51"/>
    <w:rPr>
      <w:b/>
      <w:bCs/>
    </w:rPr>
  </w:style>
  <w:style w:type="paragraph" w:customStyle="1" w:styleId="ListParagraph">
    <w:name w:val="List Paragraph"/>
    <w:basedOn w:val="a"/>
    <w:rsid w:val="003D2B5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3D2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D2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D2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D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3D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3D2B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3D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3D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semiHidden/>
    <w:rsid w:val="003D2B51"/>
    <w:pPr>
      <w:widowControl w:val="0"/>
      <w:shd w:val="clear" w:color="auto" w:fill="000080"/>
      <w:autoSpaceDE w:val="0"/>
      <w:autoSpaceDN w:val="0"/>
      <w:adjustRightInd w:val="0"/>
      <w:spacing w:after="0" w:line="278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D2B51"/>
    <w:rPr>
      <w:rFonts w:ascii="Tahoma" w:eastAsia="Times New Roman" w:hAnsi="Tahoma" w:cs="Tahoma"/>
      <w:b/>
      <w:bCs/>
      <w:sz w:val="20"/>
      <w:szCs w:val="20"/>
      <w:shd w:val="clear" w:color="auto" w:fill="000080"/>
    </w:rPr>
  </w:style>
  <w:style w:type="character" w:customStyle="1" w:styleId="32">
    <w:name w:val="Основной текст (3)_"/>
    <w:link w:val="310"/>
    <w:locked/>
    <w:rsid w:val="003D2B51"/>
    <w:rPr>
      <w:rFonts w:ascii="Palatino Linotype" w:hAnsi="Palatino Linotype"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3D2B51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</w:rPr>
  </w:style>
  <w:style w:type="paragraph" w:customStyle="1" w:styleId="s1">
    <w:name w:val="s_1"/>
    <w:basedOn w:val="a"/>
    <w:rsid w:val="003D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D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2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3D2B51"/>
  </w:style>
  <w:style w:type="character" w:customStyle="1" w:styleId="nobr">
    <w:name w:val="nobr"/>
    <w:basedOn w:val="a0"/>
    <w:rsid w:val="003D2B51"/>
  </w:style>
  <w:style w:type="character" w:styleId="ad">
    <w:name w:val="FollowedHyperlink"/>
    <w:uiPriority w:val="99"/>
    <w:rsid w:val="003D2B51"/>
    <w:rPr>
      <w:color w:val="800080"/>
      <w:u w:val="single"/>
    </w:rPr>
  </w:style>
  <w:style w:type="paragraph" w:styleId="ae">
    <w:name w:val="header"/>
    <w:basedOn w:val="a"/>
    <w:link w:val="af"/>
    <w:rsid w:val="003D2B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78" w:lineRule="auto"/>
      <w:jc w:val="center"/>
    </w:pPr>
    <w:rPr>
      <w:rFonts w:ascii="Arial" w:eastAsia="Times New Roman" w:hAnsi="Arial" w:cs="Times New Roman"/>
      <w:b/>
      <w:bCs/>
      <w:sz w:val="20"/>
      <w:szCs w:val="20"/>
      <w:lang/>
    </w:rPr>
  </w:style>
  <w:style w:type="character" w:customStyle="1" w:styleId="af">
    <w:name w:val="Верхний колонтитул Знак"/>
    <w:basedOn w:val="a0"/>
    <w:link w:val="ae"/>
    <w:rsid w:val="003D2B51"/>
    <w:rPr>
      <w:rFonts w:ascii="Arial" w:eastAsia="Times New Roman" w:hAnsi="Arial" w:cs="Times New Roman"/>
      <w:b/>
      <w:bCs/>
      <w:sz w:val="20"/>
      <w:szCs w:val="20"/>
      <w:lang/>
    </w:rPr>
  </w:style>
  <w:style w:type="paragraph" w:styleId="af0">
    <w:name w:val="footer"/>
    <w:basedOn w:val="a"/>
    <w:link w:val="af1"/>
    <w:rsid w:val="003D2B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78" w:lineRule="auto"/>
      <w:jc w:val="center"/>
    </w:pPr>
    <w:rPr>
      <w:rFonts w:ascii="Arial" w:eastAsia="Times New Roman" w:hAnsi="Arial" w:cs="Times New Roman"/>
      <w:b/>
      <w:bCs/>
      <w:sz w:val="20"/>
      <w:szCs w:val="20"/>
      <w:lang/>
    </w:rPr>
  </w:style>
  <w:style w:type="character" w:customStyle="1" w:styleId="af1">
    <w:name w:val="Нижний колонтитул Знак"/>
    <w:basedOn w:val="a0"/>
    <w:link w:val="af0"/>
    <w:rsid w:val="003D2B51"/>
    <w:rPr>
      <w:rFonts w:ascii="Arial" w:eastAsia="Times New Roman" w:hAnsi="Arial" w:cs="Times New Roman"/>
      <w:b/>
      <w:bCs/>
      <w:sz w:val="20"/>
      <w:szCs w:val="20"/>
      <w:lang/>
    </w:rPr>
  </w:style>
  <w:style w:type="numbering" w:customStyle="1" w:styleId="12">
    <w:name w:val="Нет списка1"/>
    <w:next w:val="a2"/>
    <w:semiHidden/>
    <w:unhideWhenUsed/>
    <w:rsid w:val="003D2B51"/>
  </w:style>
  <w:style w:type="paragraph" w:customStyle="1" w:styleId="ConsNormal">
    <w:name w:val="ConsNormal"/>
    <w:rsid w:val="003D2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link w:val="western0"/>
    <w:uiPriority w:val="99"/>
    <w:rsid w:val="003D2B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western0">
    <w:name w:val="western Знак"/>
    <w:link w:val="western"/>
    <w:uiPriority w:val="99"/>
    <w:locked/>
    <w:rsid w:val="003D2B51"/>
    <w:rPr>
      <w:rFonts w:ascii="Times New Roman" w:eastAsia="Calibri" w:hAnsi="Times New Roman" w:cs="Times New Roman"/>
      <w:sz w:val="24"/>
      <w:szCs w:val="24"/>
      <w:lang/>
    </w:rPr>
  </w:style>
  <w:style w:type="paragraph" w:styleId="33">
    <w:name w:val="Body Text 3"/>
    <w:basedOn w:val="a"/>
    <w:link w:val="34"/>
    <w:rsid w:val="003D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4">
    <w:name w:val="Основной текст 3 Знак"/>
    <w:basedOn w:val="a0"/>
    <w:link w:val="33"/>
    <w:rsid w:val="003D2B51"/>
    <w:rPr>
      <w:rFonts w:ascii="Times New Roman" w:eastAsia="Times New Roman" w:hAnsi="Times New Roman" w:cs="Times New Roman"/>
      <w:sz w:val="28"/>
      <w:szCs w:val="20"/>
      <w:lang/>
    </w:rPr>
  </w:style>
  <w:style w:type="character" w:styleId="af2">
    <w:name w:val="page number"/>
    <w:rsid w:val="003D2B51"/>
  </w:style>
  <w:style w:type="paragraph" w:customStyle="1" w:styleId="13">
    <w:name w:val="Знак1 Знак Знак Знак Знак"/>
    <w:basedOn w:val="a"/>
    <w:rsid w:val="003D2B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3D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4">
    <w:name w:val="Основной текст Знак"/>
    <w:basedOn w:val="a0"/>
    <w:link w:val="af3"/>
    <w:rsid w:val="003D2B51"/>
    <w:rPr>
      <w:rFonts w:ascii="Times New Roman" w:eastAsia="Times New Roman" w:hAnsi="Times New Roman" w:cs="Times New Roman"/>
      <w:sz w:val="28"/>
      <w:szCs w:val="20"/>
      <w:lang/>
    </w:rPr>
  </w:style>
  <w:style w:type="paragraph" w:styleId="af5">
    <w:name w:val="Title"/>
    <w:basedOn w:val="a"/>
    <w:link w:val="af6"/>
    <w:qFormat/>
    <w:rsid w:val="003D2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6">
    <w:name w:val="Название Знак"/>
    <w:basedOn w:val="a0"/>
    <w:link w:val="af5"/>
    <w:rsid w:val="003D2B51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Body Text Indent"/>
    <w:basedOn w:val="a"/>
    <w:link w:val="af8"/>
    <w:rsid w:val="003D2B51"/>
    <w:pPr>
      <w:spacing w:after="0" w:line="240" w:lineRule="auto"/>
      <w:ind w:right="-483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8">
    <w:name w:val="Основной текст с отступом Знак"/>
    <w:basedOn w:val="a0"/>
    <w:link w:val="af7"/>
    <w:rsid w:val="003D2B51"/>
    <w:rPr>
      <w:rFonts w:ascii="Times New Roman" w:eastAsia="Times New Roman" w:hAnsi="Times New Roman" w:cs="Times New Roman"/>
      <w:sz w:val="28"/>
      <w:szCs w:val="20"/>
      <w:lang/>
    </w:rPr>
  </w:style>
  <w:style w:type="paragraph" w:styleId="22">
    <w:name w:val="Body Text 2"/>
    <w:basedOn w:val="a"/>
    <w:link w:val="23"/>
    <w:rsid w:val="003D2B5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/>
    </w:rPr>
  </w:style>
  <w:style w:type="character" w:customStyle="1" w:styleId="23">
    <w:name w:val="Основной текст 2 Знак"/>
    <w:basedOn w:val="a0"/>
    <w:link w:val="22"/>
    <w:rsid w:val="003D2B51"/>
    <w:rPr>
      <w:rFonts w:ascii="Times New Roman" w:eastAsia="Times New Roman" w:hAnsi="Times New Roman" w:cs="Times New Roman"/>
      <w:i/>
      <w:sz w:val="28"/>
      <w:szCs w:val="20"/>
      <w:lang/>
    </w:rPr>
  </w:style>
  <w:style w:type="paragraph" w:customStyle="1" w:styleId="14">
    <w:name w:val="1"/>
    <w:basedOn w:val="a"/>
    <w:rsid w:val="003D2B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9">
    <w:name w:val="Знак Знак"/>
    <w:basedOn w:val="a"/>
    <w:rsid w:val="003D2B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3D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a">
    <w:name w:val="Обычный (паспорт)"/>
    <w:basedOn w:val="a"/>
    <w:rsid w:val="003D2B5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Знак Знак Знак Знак Знак Знак Знак Знак Знак Знак"/>
    <w:basedOn w:val="a"/>
    <w:rsid w:val="003D2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numbering" w:customStyle="1" w:styleId="110">
    <w:name w:val="Нет списка11"/>
    <w:next w:val="a2"/>
    <w:semiHidden/>
    <w:unhideWhenUsed/>
    <w:rsid w:val="003D2B51"/>
  </w:style>
  <w:style w:type="table" w:customStyle="1" w:styleId="111">
    <w:name w:val="Сетка таблицы11"/>
    <w:basedOn w:val="a1"/>
    <w:next w:val="a4"/>
    <w:rsid w:val="003D2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rsid w:val="003D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3D2B5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rsid w:val="003D2B51"/>
    <w:rPr>
      <w:vertAlign w:val="superscript"/>
    </w:rPr>
  </w:style>
  <w:style w:type="character" w:customStyle="1" w:styleId="defaultdocbaseattributestylewithoutnowrap1">
    <w:name w:val="defaultdocbaseattributestylewithoutnowrap1"/>
    <w:rsid w:val="003D2B51"/>
    <w:rPr>
      <w:rFonts w:ascii="Tahoma" w:hAnsi="Tahoma" w:cs="Tahoma" w:hint="default"/>
      <w:sz w:val="18"/>
      <w:szCs w:val="18"/>
    </w:rPr>
  </w:style>
  <w:style w:type="character" w:styleId="aff">
    <w:name w:val="annotation reference"/>
    <w:qFormat/>
    <w:rsid w:val="003D2B51"/>
    <w:rPr>
      <w:sz w:val="16"/>
      <w:szCs w:val="16"/>
    </w:rPr>
  </w:style>
  <w:style w:type="paragraph" w:styleId="aff0">
    <w:name w:val="annotation text"/>
    <w:basedOn w:val="a"/>
    <w:link w:val="aff1"/>
    <w:qFormat/>
    <w:rsid w:val="003D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D2B51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qFormat/>
    <w:rsid w:val="003D2B51"/>
    <w:rPr>
      <w:b/>
      <w:bCs/>
      <w:lang/>
    </w:rPr>
  </w:style>
  <w:style w:type="character" w:customStyle="1" w:styleId="aff3">
    <w:name w:val="Тема примечания Знак"/>
    <w:basedOn w:val="aff1"/>
    <w:link w:val="aff2"/>
    <w:rsid w:val="003D2B51"/>
    <w:rPr>
      <w:b/>
      <w:bCs/>
      <w:lang/>
    </w:rPr>
  </w:style>
  <w:style w:type="numbering" w:customStyle="1" w:styleId="24">
    <w:name w:val="Нет списка2"/>
    <w:next w:val="a2"/>
    <w:semiHidden/>
    <w:rsid w:val="003D2B51"/>
  </w:style>
  <w:style w:type="paragraph" w:customStyle="1" w:styleId="15">
    <w:name w:val="Стиль1"/>
    <w:basedOn w:val="af3"/>
    <w:rsid w:val="003D2B51"/>
    <w:pPr>
      <w:ind w:firstLine="709"/>
    </w:pPr>
    <w:rPr>
      <w:szCs w:val="24"/>
    </w:rPr>
  </w:style>
  <w:style w:type="character" w:styleId="aff4">
    <w:name w:val="line number"/>
    <w:rsid w:val="003D2B51"/>
  </w:style>
  <w:style w:type="numbering" w:customStyle="1" w:styleId="1110">
    <w:name w:val="Нет списка111"/>
    <w:next w:val="a2"/>
    <w:semiHidden/>
    <w:unhideWhenUsed/>
    <w:rsid w:val="003D2B51"/>
  </w:style>
  <w:style w:type="character" w:styleId="aff5">
    <w:name w:val="Placeholder Text"/>
    <w:semiHidden/>
    <w:rsid w:val="003D2B51"/>
    <w:rPr>
      <w:color w:val="808080"/>
    </w:rPr>
  </w:style>
  <w:style w:type="paragraph" w:customStyle="1" w:styleId="16">
    <w:name w:val="Знак Знак1"/>
    <w:basedOn w:val="a"/>
    <w:rsid w:val="003D2B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endnote text"/>
    <w:basedOn w:val="a"/>
    <w:link w:val="aff7"/>
    <w:rsid w:val="003D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D2B51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endnote reference"/>
    <w:rsid w:val="003D2B51"/>
    <w:rPr>
      <w:vertAlign w:val="superscript"/>
    </w:rPr>
  </w:style>
  <w:style w:type="paragraph" w:customStyle="1" w:styleId="ConsPlusDocList">
    <w:name w:val="ConsPlusDocList"/>
    <w:rsid w:val="003D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D2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2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2B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"/>
    <w:rsid w:val="00086745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086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7Exact">
    <w:name w:val="Основной текст (7) Exact"/>
    <w:basedOn w:val="a0"/>
    <w:link w:val="7"/>
    <w:locked/>
    <w:rsid w:val="00086745"/>
    <w:rPr>
      <w:b/>
      <w:bCs/>
      <w:sz w:val="28"/>
      <w:szCs w:val="28"/>
      <w:shd w:val="clear" w:color="auto" w:fill="FFFFFF"/>
    </w:rPr>
  </w:style>
  <w:style w:type="character" w:customStyle="1" w:styleId="7Exact1">
    <w:name w:val="Основной текст (7) Exact1"/>
    <w:basedOn w:val="7Exact"/>
    <w:rsid w:val="00086745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1"/>
    <w:locked/>
    <w:rsid w:val="00086745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rsid w:val="00086745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_"/>
    <w:basedOn w:val="a0"/>
    <w:link w:val="210"/>
    <w:locked/>
    <w:rsid w:val="00086745"/>
    <w:rPr>
      <w:sz w:val="28"/>
      <w:szCs w:val="28"/>
      <w:shd w:val="clear" w:color="auto" w:fill="FFFFFF"/>
    </w:rPr>
  </w:style>
  <w:style w:type="character" w:customStyle="1" w:styleId="26">
    <w:name w:val="Основной текст (2)"/>
    <w:basedOn w:val="25"/>
    <w:rsid w:val="00086745"/>
    <w:rPr>
      <w:color w:val="000000"/>
      <w:spacing w:val="0"/>
      <w:w w:val="100"/>
      <w:position w:val="0"/>
      <w:lang w:val="ru-RU" w:eastAsia="ru-RU"/>
    </w:rPr>
  </w:style>
  <w:style w:type="character" w:customStyle="1" w:styleId="27">
    <w:name w:val="Основной текст (2) + Курсив"/>
    <w:aliases w:val="Малые прописные"/>
    <w:basedOn w:val="25"/>
    <w:rsid w:val="00086745"/>
    <w:rPr>
      <w:i/>
      <w:iCs/>
      <w:smallCaps/>
      <w:color w:val="000000"/>
      <w:spacing w:val="0"/>
      <w:w w:val="100"/>
      <w:position w:val="0"/>
      <w:lang w:val="en-US" w:eastAsia="en-US"/>
    </w:rPr>
  </w:style>
  <w:style w:type="character" w:customStyle="1" w:styleId="2Candara">
    <w:name w:val="Основной текст (2) + Candara"/>
    <w:aliases w:val="11,5 pt,Интервал 1 pt"/>
    <w:basedOn w:val="25"/>
    <w:rsid w:val="00086745"/>
    <w:rPr>
      <w:rFonts w:ascii="Candara" w:eastAsia="Times New Roman" w:hAnsi="Candara" w:cs="Candara"/>
      <w:color w:val="000000"/>
      <w:spacing w:val="30"/>
      <w:w w:val="100"/>
      <w:position w:val="0"/>
      <w:sz w:val="23"/>
      <w:szCs w:val="23"/>
      <w:lang w:val="ru-RU" w:eastAsia="ru-RU"/>
    </w:rPr>
  </w:style>
  <w:style w:type="character" w:customStyle="1" w:styleId="35">
    <w:name w:val="Заголовок №3_"/>
    <w:basedOn w:val="a0"/>
    <w:link w:val="312"/>
    <w:locked/>
    <w:rsid w:val="00086745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"/>
    <w:basedOn w:val="35"/>
    <w:rsid w:val="00086745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5"/>
    <w:rsid w:val="00086745"/>
    <w:rPr>
      <w:color w:val="000000"/>
      <w:spacing w:val="0"/>
      <w:w w:val="100"/>
      <w:position w:val="0"/>
      <w:lang w:val="ru-RU" w:eastAsia="ru-RU"/>
    </w:rPr>
  </w:style>
  <w:style w:type="paragraph" w:customStyle="1" w:styleId="7">
    <w:name w:val="Основной текст (7)"/>
    <w:basedOn w:val="a"/>
    <w:link w:val="7Exact"/>
    <w:rsid w:val="00086745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rsid w:val="00086745"/>
    <w:pPr>
      <w:widowControl w:val="0"/>
      <w:shd w:val="clear" w:color="auto" w:fill="FFFFFF"/>
      <w:spacing w:before="60" w:after="240" w:line="322" w:lineRule="exact"/>
    </w:pPr>
    <w:rPr>
      <w:i/>
      <w:iCs/>
      <w:sz w:val="28"/>
      <w:szCs w:val="28"/>
    </w:rPr>
  </w:style>
  <w:style w:type="paragraph" w:customStyle="1" w:styleId="210">
    <w:name w:val="Основной текст (2)1"/>
    <w:basedOn w:val="a"/>
    <w:link w:val="25"/>
    <w:rsid w:val="00086745"/>
    <w:pPr>
      <w:widowControl w:val="0"/>
      <w:shd w:val="clear" w:color="auto" w:fill="FFFFFF"/>
      <w:spacing w:before="240" w:after="240" w:line="331" w:lineRule="exact"/>
      <w:jc w:val="both"/>
    </w:pPr>
    <w:rPr>
      <w:sz w:val="28"/>
      <w:szCs w:val="28"/>
    </w:rPr>
  </w:style>
  <w:style w:type="paragraph" w:customStyle="1" w:styleId="312">
    <w:name w:val="Заголовок №31"/>
    <w:basedOn w:val="a"/>
    <w:link w:val="35"/>
    <w:rsid w:val="00086745"/>
    <w:pPr>
      <w:widowControl w:val="0"/>
      <w:shd w:val="clear" w:color="auto" w:fill="FFFFFF"/>
      <w:spacing w:before="240" w:after="240" w:line="240" w:lineRule="atLeast"/>
      <w:jc w:val="both"/>
      <w:outlineLvl w:val="2"/>
    </w:pPr>
    <w:rPr>
      <w:b/>
      <w:bCs/>
      <w:sz w:val="28"/>
      <w:szCs w:val="28"/>
    </w:rPr>
  </w:style>
  <w:style w:type="character" w:customStyle="1" w:styleId="17">
    <w:name w:val="Заголовок №1_"/>
    <w:basedOn w:val="a0"/>
    <w:link w:val="18"/>
    <w:locked/>
    <w:rsid w:val="00086745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086745"/>
    <w:pPr>
      <w:widowControl w:val="0"/>
      <w:shd w:val="clear" w:color="auto" w:fill="FFFFFF"/>
      <w:spacing w:before="1260" w:after="0" w:line="370" w:lineRule="exact"/>
      <w:ind w:hanging="200"/>
      <w:jc w:val="center"/>
      <w:outlineLvl w:val="0"/>
    </w:pPr>
    <w:rPr>
      <w:b/>
      <w:bCs/>
      <w:sz w:val="28"/>
      <w:szCs w:val="28"/>
    </w:rPr>
  </w:style>
  <w:style w:type="paragraph" w:customStyle="1" w:styleId="37">
    <w:name w:val="Основной текст (3)"/>
    <w:basedOn w:val="a"/>
    <w:rsid w:val="0008674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Standard">
    <w:name w:val="Standard"/>
    <w:rsid w:val="00086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0867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6745"/>
    <w:pPr>
      <w:spacing w:after="120"/>
    </w:pPr>
  </w:style>
  <w:style w:type="paragraph" w:styleId="aff9">
    <w:name w:val="List"/>
    <w:basedOn w:val="Textbody"/>
    <w:rsid w:val="00086745"/>
  </w:style>
  <w:style w:type="paragraph" w:styleId="affa">
    <w:name w:val="caption"/>
    <w:basedOn w:val="Standard"/>
    <w:qFormat/>
    <w:rsid w:val="000867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745"/>
    <w:pPr>
      <w:suppressLineNumbers/>
    </w:pPr>
  </w:style>
  <w:style w:type="paragraph" w:customStyle="1" w:styleId="TableContents">
    <w:name w:val="Table Contents"/>
    <w:basedOn w:val="Standard"/>
    <w:rsid w:val="00086745"/>
    <w:pPr>
      <w:suppressLineNumbers/>
    </w:pPr>
  </w:style>
  <w:style w:type="paragraph" w:customStyle="1" w:styleId="affb">
    <w:name w:val="Прижатый влево"/>
    <w:basedOn w:val="Standard"/>
    <w:next w:val="Standard"/>
    <w:rsid w:val="00086745"/>
  </w:style>
  <w:style w:type="character" w:customStyle="1" w:styleId="Internetlink">
    <w:name w:val="Internet link"/>
    <w:rsid w:val="00086745"/>
    <w:rPr>
      <w:rFonts w:cs="Times New Roman"/>
      <w:color w:val="0000FF"/>
      <w:u w:val="single"/>
    </w:rPr>
  </w:style>
  <w:style w:type="character" w:customStyle="1" w:styleId="WW8Num1z0">
    <w:name w:val="WW8Num1z0"/>
    <w:rsid w:val="00086745"/>
    <w:rPr>
      <w:rFonts w:ascii="Symbol" w:eastAsia="Symbol" w:hAnsi="Symbol" w:cs="Symbol"/>
      <w:b/>
      <w:bCs w:val="0"/>
      <w:color w:val="auto"/>
      <w:sz w:val="20"/>
      <w:szCs w:val="20"/>
    </w:rPr>
  </w:style>
  <w:style w:type="character" w:customStyle="1" w:styleId="WW8Num1z1">
    <w:name w:val="WW8Num1z1"/>
    <w:rsid w:val="00086745"/>
    <w:rPr>
      <w:rFonts w:ascii="Courier New" w:eastAsia="Courier New" w:hAnsi="Courier New" w:cs="Courier New"/>
      <w:sz w:val="20"/>
      <w:szCs w:val="20"/>
    </w:rPr>
  </w:style>
  <w:style w:type="character" w:customStyle="1" w:styleId="WW8Num1z2">
    <w:name w:val="WW8Num1z2"/>
    <w:rsid w:val="00086745"/>
    <w:rPr>
      <w:rFonts w:ascii="Wingdings" w:eastAsia="Wingdings" w:hAnsi="Wingdings" w:cs="Wingdings"/>
      <w:sz w:val="20"/>
      <w:szCs w:val="20"/>
    </w:rPr>
  </w:style>
  <w:style w:type="character" w:customStyle="1" w:styleId="WW8Num1z3">
    <w:name w:val="WW8Num1z3"/>
    <w:rsid w:val="00086745"/>
  </w:style>
  <w:style w:type="character" w:customStyle="1" w:styleId="WW8Num1z4">
    <w:name w:val="WW8Num1z4"/>
    <w:rsid w:val="00086745"/>
  </w:style>
  <w:style w:type="character" w:customStyle="1" w:styleId="WW8Num1z5">
    <w:name w:val="WW8Num1z5"/>
    <w:rsid w:val="00086745"/>
  </w:style>
  <w:style w:type="character" w:customStyle="1" w:styleId="WW8Num1z6">
    <w:name w:val="WW8Num1z6"/>
    <w:rsid w:val="00086745"/>
  </w:style>
  <w:style w:type="character" w:customStyle="1" w:styleId="WW8Num1z7">
    <w:name w:val="WW8Num1z7"/>
    <w:rsid w:val="00086745"/>
  </w:style>
  <w:style w:type="character" w:customStyle="1" w:styleId="WW8Num1z8">
    <w:name w:val="WW8Num1z8"/>
    <w:rsid w:val="00086745"/>
  </w:style>
  <w:style w:type="character" w:customStyle="1" w:styleId="affc">
    <w:name w:val="Öâåòîâîå âûäåëåíèå"/>
    <w:rsid w:val="00086745"/>
    <w:rPr>
      <w:b/>
      <w:bCs/>
      <w:color w:val="26282F"/>
    </w:rPr>
  </w:style>
  <w:style w:type="character" w:customStyle="1" w:styleId="WW8Num2z0">
    <w:name w:val="WW8Num2z0"/>
    <w:rsid w:val="00086745"/>
  </w:style>
  <w:style w:type="character" w:customStyle="1" w:styleId="WW8Num2z1">
    <w:name w:val="WW8Num2z1"/>
    <w:rsid w:val="00086745"/>
  </w:style>
  <w:style w:type="character" w:customStyle="1" w:styleId="WW8Num2z2">
    <w:name w:val="WW8Num2z2"/>
    <w:rsid w:val="00086745"/>
  </w:style>
  <w:style w:type="character" w:customStyle="1" w:styleId="WW8Num2z3">
    <w:name w:val="WW8Num2z3"/>
    <w:rsid w:val="00086745"/>
  </w:style>
  <w:style w:type="character" w:customStyle="1" w:styleId="WW8Num2z4">
    <w:name w:val="WW8Num2z4"/>
    <w:rsid w:val="00086745"/>
  </w:style>
  <w:style w:type="character" w:customStyle="1" w:styleId="WW8Num2z5">
    <w:name w:val="WW8Num2z5"/>
    <w:rsid w:val="00086745"/>
  </w:style>
  <w:style w:type="character" w:customStyle="1" w:styleId="WW8Num2z6">
    <w:name w:val="WW8Num2z6"/>
    <w:rsid w:val="00086745"/>
  </w:style>
  <w:style w:type="character" w:customStyle="1" w:styleId="WW8Num2z7">
    <w:name w:val="WW8Num2z7"/>
    <w:rsid w:val="00086745"/>
  </w:style>
  <w:style w:type="character" w:customStyle="1" w:styleId="WW8Num2z8">
    <w:name w:val="WW8Num2z8"/>
    <w:rsid w:val="00086745"/>
  </w:style>
  <w:style w:type="numbering" w:customStyle="1" w:styleId="WW8Num1">
    <w:name w:val="WW8Num1"/>
    <w:basedOn w:val="a2"/>
    <w:rsid w:val="00086745"/>
    <w:pPr>
      <w:numPr>
        <w:numId w:val="3"/>
      </w:numPr>
    </w:pPr>
  </w:style>
  <w:style w:type="numbering" w:customStyle="1" w:styleId="WW8Num2">
    <w:name w:val="WW8Num2"/>
    <w:basedOn w:val="a2"/>
    <w:rsid w:val="00086745"/>
    <w:pPr>
      <w:numPr>
        <w:numId w:val="4"/>
      </w:numPr>
    </w:pPr>
  </w:style>
  <w:style w:type="character" w:customStyle="1" w:styleId="affd">
    <w:name w:val="Цветовое выделение для Текст"/>
    <w:unhideWhenUsed/>
    <w:rsid w:val="00086745"/>
    <w:rPr>
      <w:rFonts w:ascii="Times New Roman CYR" w:hint="default"/>
      <w:sz w:val="24"/>
    </w:rPr>
  </w:style>
  <w:style w:type="character" w:customStyle="1" w:styleId="affe">
    <w:name w:val="Гипертекстовая ссылка"/>
    <w:unhideWhenUsed/>
    <w:rsid w:val="00086745"/>
    <w:rPr>
      <w:rFonts w:ascii="Times New Roman" w:hint="default"/>
      <w:b w:val="0"/>
      <w:color w:val="106BBE"/>
      <w:sz w:val="24"/>
    </w:rPr>
  </w:style>
  <w:style w:type="character" w:customStyle="1" w:styleId="afff">
    <w:name w:val="Цветовое выделение"/>
    <w:unhideWhenUsed/>
    <w:rsid w:val="00086745"/>
    <w:rPr>
      <w:rFonts w:hint="default"/>
      <w:b/>
      <w:color w:val="26282F"/>
      <w:sz w:val="24"/>
    </w:rPr>
  </w:style>
  <w:style w:type="paragraph" w:customStyle="1" w:styleId="afff0">
    <w:name w:val="Нормальный (таблица)"/>
    <w:basedOn w:val="a"/>
    <w:next w:val="a"/>
    <w:unhideWhenUsed/>
    <w:rsid w:val="00086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 w:hint="eastAsia"/>
      <w:sz w:val="24"/>
      <w:szCs w:val="20"/>
    </w:rPr>
  </w:style>
  <w:style w:type="paragraph" w:customStyle="1" w:styleId="afff1">
    <w:name w:val="Таблицы (моноширинный)"/>
    <w:basedOn w:val="a"/>
    <w:next w:val="a"/>
    <w:unhideWhenUsed/>
    <w:rsid w:val="00086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 w:hint="eastAsi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F6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F0D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E6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4</cp:revision>
  <cp:lastPrinted>2021-06-22T13:49:00Z</cp:lastPrinted>
  <dcterms:created xsi:type="dcterms:W3CDTF">2021-06-22T14:05:00Z</dcterms:created>
  <dcterms:modified xsi:type="dcterms:W3CDTF">2021-07-29T12:42:00Z</dcterms:modified>
</cp:coreProperties>
</file>