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6BDC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72245" w:rsidRPr="00772245" w:rsidRDefault="00226BDC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сессии 2-го созыва</w:t>
      </w:r>
    </w:p>
    <w:p w:rsidR="00772245" w:rsidRPr="00772245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2A" w:rsidRDefault="00226BDC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2D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8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F557E" w:rsidRPr="00772245" w:rsidRDefault="002F557E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О п</w:t>
      </w: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редоставление земельного участка, </w:t>
      </w:r>
    </w:p>
    <w:p w:rsidR="00F20AEB" w:rsidRDefault="00F20AEB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proofErr w:type="gramStart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>находящегося</w:t>
      </w:r>
      <w:proofErr w:type="gramEnd"/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в муниципальной собственности, </w:t>
      </w:r>
    </w:p>
    <w:p w:rsidR="00D82463" w:rsidRDefault="00F20AEB" w:rsidP="00226BDC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F20AEB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в </w:t>
      </w:r>
      <w:r w:rsidR="00226BDC">
        <w:rPr>
          <w:rFonts w:ascii="Times New Roman" w:hAnsi="Times New Roman" w:cs="Times New Roman"/>
          <w:i/>
          <w:sz w:val="26"/>
          <w:szCs w:val="26"/>
          <w:lang w:eastAsia="ja-JP"/>
        </w:rPr>
        <w:t>муниципальную собственность</w:t>
      </w:r>
      <w:r w:rsidR="00D82463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</w:t>
      </w:r>
    </w:p>
    <w:p w:rsidR="00F20AEB" w:rsidRDefault="00D82463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  <w:r>
        <w:rPr>
          <w:rFonts w:ascii="Times New Roman" w:hAnsi="Times New Roman" w:cs="Times New Roman"/>
          <w:i/>
          <w:sz w:val="26"/>
          <w:szCs w:val="26"/>
          <w:lang w:eastAsia="ja-JP"/>
        </w:rPr>
        <w:t>Бахчисарайского района Республики Крым</w:t>
      </w:r>
    </w:p>
    <w:p w:rsidR="002F557E" w:rsidRPr="001A232A" w:rsidRDefault="002F557E" w:rsidP="001A232A">
      <w:pPr>
        <w:pStyle w:val="a5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772245" w:rsidRDefault="00F20AEB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ja-JP"/>
        </w:rPr>
        <w:t>Р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уководствуясь </w:t>
      </w:r>
      <w:proofErr w:type="spellStart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ст.</w:t>
      </w:r>
      <w:r w:rsidR="00226BDC">
        <w:rPr>
          <w:rFonts w:ascii="Times New Roman" w:hAnsi="Times New Roman" w:cs="Times New Roman"/>
          <w:sz w:val="26"/>
          <w:szCs w:val="26"/>
          <w:lang w:eastAsia="ja-JP"/>
        </w:rPr>
        <w:t>ст</w:t>
      </w:r>
      <w:proofErr w:type="spellEnd"/>
      <w:r w:rsidR="00226BDC">
        <w:rPr>
          <w:rFonts w:ascii="Times New Roman" w:hAnsi="Times New Roman" w:cs="Times New Roman"/>
          <w:sz w:val="26"/>
          <w:szCs w:val="26"/>
          <w:lang w:eastAsia="ja-JP"/>
        </w:rPr>
        <w:t xml:space="preserve">. 14, 19,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39.</w:t>
      </w:r>
      <w:r>
        <w:rPr>
          <w:rFonts w:ascii="Times New Roman" w:hAnsi="Times New Roman" w:cs="Times New Roman"/>
          <w:sz w:val="26"/>
          <w:szCs w:val="26"/>
          <w:lang w:eastAsia="ja-JP"/>
        </w:rPr>
        <w:t>9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Земельного кодекса РФ, Федеральным законом от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06 октя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бря 2003 г. № 131-ФЗ «Об общих принципах организации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мес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тного самоуправления в Российской Федерации, 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>№ 709 от 30.09.2015 года, Законом Республики Крым № 38-ЗРК от 31.07.2014 г. «Об особенностях регулирования имущественных и зем</w:t>
      </w:r>
      <w:r w:rsidR="003C284F" w:rsidRPr="001A232A">
        <w:rPr>
          <w:rFonts w:ascii="Times New Roman" w:hAnsi="Times New Roman" w:cs="Times New Roman"/>
          <w:sz w:val="26"/>
          <w:szCs w:val="26"/>
          <w:lang w:eastAsia="ja-JP"/>
        </w:rPr>
        <w:t>ельных отношений на территории Республики Крым»,</w:t>
      </w:r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Законом Республики Крым № 66-ЗРК от 15.01.2015 г. «О предоставлении земельных участков, находящихся</w:t>
      </w:r>
      <w:proofErr w:type="gramEnd"/>
      <w:r w:rsidR="005160D8" w:rsidRPr="001A232A">
        <w:rPr>
          <w:rFonts w:ascii="Times New Roman" w:hAnsi="Times New Roman" w:cs="Times New Roman"/>
          <w:sz w:val="26"/>
          <w:szCs w:val="26"/>
          <w:lang w:eastAsia="ja-JP"/>
        </w:rPr>
        <w:t xml:space="preserve"> в государственной или муниципальной собственности, и некоторых вопросах земельных отношений», Уставом муниципального образования Угловское сельское поселение Бахчисарайского района Республики Крым</w:t>
      </w:r>
    </w:p>
    <w:p w:rsidR="00D87816" w:rsidRPr="001A232A" w:rsidRDefault="00D87816" w:rsidP="001A232A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772245" w:rsidRDefault="00226BDC" w:rsidP="001A232A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УГЛОВСКИЙ СЕЛЬСКИЙ СОВЕТ РЕШИЛ:</w:t>
      </w:r>
    </w:p>
    <w:p w:rsidR="002F557E" w:rsidRPr="001A232A" w:rsidRDefault="002F557E" w:rsidP="00D82463">
      <w:pPr>
        <w:pStyle w:val="a5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AF41E7" w:rsidRPr="00D82463" w:rsidRDefault="002F0C09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земельный </w:t>
      </w:r>
      <w:proofErr w:type="gramStart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участок</w:t>
      </w:r>
      <w:proofErr w:type="gramEnd"/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находящийся в муниципальной собственности муниципального образования Угловское сельское поселение Бахчисарайского района Республики Крым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расположенн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ый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адресу: 298435, Республика Крым, Бахчисарайский район, 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с. Угловое ул. </w:t>
      </w:r>
      <w:r w:rsidR="00CD32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Гагарина, 55б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общей площадью </w:t>
      </w:r>
      <w:r w:rsidR="00CD32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1 116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м.кв</w:t>
      </w:r>
      <w:proofErr w:type="spellEnd"/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кадастровый номер 90:01:180</w:t>
      </w:r>
      <w:r w:rsid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160D8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CD32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1015</w:t>
      </w:r>
      <w:bookmarkStart w:id="0" w:name="_GoBack"/>
      <w:bookmarkEnd w:id="0"/>
      <w:r w:rsidR="00AF41E7"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Категория земель – земли населенных пунктов, вид разрешенного использования – </w:t>
      </w:r>
      <w:r w:rsidR="00E43A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дошкольное, начальное и среднее общее образование</w:t>
      </w:r>
      <w:r w:rsid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="00F20AEB" w:rsidRPr="00F20A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26B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 собственность</w:t>
      </w:r>
      <w:r w:rsidR="00D82463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Бахчисарайского района Республики Крым</w:t>
      </w:r>
      <w:r w:rsidR="00F20AEB" w:rsidRPr="00D824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F557E" w:rsidRPr="001A232A" w:rsidRDefault="002F557E" w:rsidP="00D878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60D8" w:rsidRPr="001A232A" w:rsidRDefault="005160D8" w:rsidP="00D8781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1A2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данного постановления возложить на ведущего специалиста администрации Угловского сельского поселения Дуда И.Н.</w:t>
      </w:r>
    </w:p>
    <w:p w:rsidR="005160D8" w:rsidRDefault="005160D8" w:rsidP="00D87816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Pr="001A232A" w:rsidRDefault="002F557E" w:rsidP="00D82463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Председатель Угловского сельского совета</w:t>
      </w:r>
    </w:p>
    <w:p w:rsidR="00772245" w:rsidRPr="001A232A" w:rsidRDefault="001A232A" w:rsidP="001A232A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глава</w:t>
      </w:r>
      <w:r w:rsidR="00740BB6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а</w:t>
      </w:r>
      <w:r w:rsidR="00772245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>дминистрации</w:t>
      </w:r>
    </w:p>
    <w:p w:rsidR="006A757F" w:rsidRPr="001A232A" w:rsidRDefault="001A232A" w:rsidP="001A232A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Угловского сельского поселения </w:t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087970" w:rsidRPr="001A232A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Н.Н. </w:t>
      </w:r>
      <w:proofErr w:type="spellStart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Сосницкая</w:t>
      </w:r>
      <w:proofErr w:type="spellEnd"/>
    </w:p>
    <w:p w:rsid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F557E" w:rsidRDefault="002F557E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Исполнитель</w:t>
      </w:r>
    </w:p>
    <w:p w:rsidR="003C284F" w:rsidRPr="003C284F" w:rsidRDefault="003C284F" w:rsidP="00EB79DE">
      <w:pPr>
        <w:tabs>
          <w:tab w:val="left" w:pos="7656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C284F">
        <w:rPr>
          <w:rFonts w:ascii="Times New Roman" w:eastAsia="MS Mincho" w:hAnsi="Times New Roman" w:cs="Times New Roman"/>
          <w:sz w:val="16"/>
          <w:szCs w:val="16"/>
          <w:lang w:eastAsia="ja-JP"/>
        </w:rPr>
        <w:t>Дуда И.Н.</w:t>
      </w:r>
    </w:p>
    <w:sectPr w:rsidR="003C284F" w:rsidRPr="003C284F" w:rsidSect="001A232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46B19"/>
    <w:rsid w:val="00087970"/>
    <w:rsid w:val="00093899"/>
    <w:rsid w:val="000E5D23"/>
    <w:rsid w:val="00134282"/>
    <w:rsid w:val="00153050"/>
    <w:rsid w:val="001709DF"/>
    <w:rsid w:val="001973EA"/>
    <w:rsid w:val="001A0945"/>
    <w:rsid w:val="001A232A"/>
    <w:rsid w:val="00226BDC"/>
    <w:rsid w:val="0022738C"/>
    <w:rsid w:val="0028535B"/>
    <w:rsid w:val="002960CE"/>
    <w:rsid w:val="002D5AE9"/>
    <w:rsid w:val="002F0C09"/>
    <w:rsid w:val="002F557E"/>
    <w:rsid w:val="003610C3"/>
    <w:rsid w:val="00385DDE"/>
    <w:rsid w:val="003C284F"/>
    <w:rsid w:val="00413D0D"/>
    <w:rsid w:val="005160D8"/>
    <w:rsid w:val="005B251E"/>
    <w:rsid w:val="00625A5B"/>
    <w:rsid w:val="0063021C"/>
    <w:rsid w:val="006A757F"/>
    <w:rsid w:val="00703B5B"/>
    <w:rsid w:val="007115A9"/>
    <w:rsid w:val="00740BB6"/>
    <w:rsid w:val="0074550C"/>
    <w:rsid w:val="00772245"/>
    <w:rsid w:val="007733E4"/>
    <w:rsid w:val="00783C9E"/>
    <w:rsid w:val="00837604"/>
    <w:rsid w:val="008B6711"/>
    <w:rsid w:val="00A3414D"/>
    <w:rsid w:val="00AC2838"/>
    <w:rsid w:val="00AC7595"/>
    <w:rsid w:val="00AF41E7"/>
    <w:rsid w:val="00B14F1D"/>
    <w:rsid w:val="00B45A00"/>
    <w:rsid w:val="00B535FA"/>
    <w:rsid w:val="00B816BF"/>
    <w:rsid w:val="00B82442"/>
    <w:rsid w:val="00BE5D97"/>
    <w:rsid w:val="00C41296"/>
    <w:rsid w:val="00C422A1"/>
    <w:rsid w:val="00C879ED"/>
    <w:rsid w:val="00C9245B"/>
    <w:rsid w:val="00CA3534"/>
    <w:rsid w:val="00CD323B"/>
    <w:rsid w:val="00CD6FBA"/>
    <w:rsid w:val="00CE5F10"/>
    <w:rsid w:val="00D1148E"/>
    <w:rsid w:val="00D17399"/>
    <w:rsid w:val="00D82463"/>
    <w:rsid w:val="00D87816"/>
    <w:rsid w:val="00E43AEF"/>
    <w:rsid w:val="00E92A42"/>
    <w:rsid w:val="00EB79DE"/>
    <w:rsid w:val="00F20AEB"/>
    <w:rsid w:val="00F35DBA"/>
    <w:rsid w:val="00F4082A"/>
    <w:rsid w:val="00FB309B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vanya</cp:lastModifiedBy>
  <cp:revision>2</cp:revision>
  <cp:lastPrinted>2020-11-12T07:12:00Z</cp:lastPrinted>
  <dcterms:created xsi:type="dcterms:W3CDTF">2022-06-24T10:52:00Z</dcterms:created>
  <dcterms:modified xsi:type="dcterms:W3CDTF">2022-06-24T10:52:00Z</dcterms:modified>
</cp:coreProperties>
</file>